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F6AE5" w14:textId="77777777" w:rsidR="00915C5F" w:rsidRPr="00BC1C68" w:rsidRDefault="00915C5F" w:rsidP="0061766D">
      <w:pPr>
        <w:rPr>
          <w:rFonts w:ascii="Arial" w:hAnsi="Arial" w:cs="Arial"/>
          <w:sz w:val="20"/>
          <w:szCs w:val="20"/>
        </w:rPr>
      </w:pPr>
    </w:p>
    <w:p w14:paraId="60E49B6C" w14:textId="77777777" w:rsidR="00B25A82" w:rsidRDefault="00B25A82" w:rsidP="00B25A82">
      <w:pPr>
        <w:rPr>
          <w:rFonts w:ascii="Arial" w:hAnsi="Arial" w:cs="Arial"/>
          <w:b/>
          <w:bCs/>
          <w:color w:val="000000" w:themeColor="text1"/>
          <w:sz w:val="36"/>
          <w:szCs w:val="36"/>
        </w:rPr>
      </w:pPr>
    </w:p>
    <w:p w14:paraId="3D2B5BF8" w14:textId="77777777" w:rsidR="00DE23FA" w:rsidRDefault="00DE23FA" w:rsidP="00B24D7F">
      <w:pPr>
        <w:rPr>
          <w:rFonts w:ascii="Arial" w:hAnsi="Arial" w:cs="Arial"/>
          <w:b/>
          <w:bCs/>
          <w:color w:val="000000" w:themeColor="text1"/>
          <w:sz w:val="36"/>
          <w:szCs w:val="36"/>
        </w:rPr>
      </w:pPr>
    </w:p>
    <w:p w14:paraId="43741BD9" w14:textId="77777777" w:rsidR="00B25A82" w:rsidRDefault="00915C5F" w:rsidP="00B24D7F">
      <w:pPr>
        <w:rPr>
          <w:rFonts w:ascii="Arial" w:hAnsi="Arial" w:cs="Arial"/>
          <w:b/>
          <w:bCs/>
          <w:color w:val="000000" w:themeColor="text1"/>
          <w:sz w:val="36"/>
          <w:szCs w:val="36"/>
        </w:rPr>
      </w:pPr>
      <w:r w:rsidRPr="00B8077F">
        <w:rPr>
          <w:rFonts w:ascii="Arial" w:hAnsi="Arial" w:cs="Arial"/>
          <w:b/>
          <w:bCs/>
          <w:color w:val="000000" w:themeColor="text1"/>
          <w:sz w:val="36"/>
          <w:szCs w:val="36"/>
        </w:rPr>
        <w:t xml:space="preserve">Al Carpenter </w:t>
      </w:r>
    </w:p>
    <w:p w14:paraId="585D3D1B" w14:textId="77777777" w:rsidR="00B24D7F" w:rsidRDefault="00B24D7F" w:rsidP="00B25A82">
      <w:pPr>
        <w:rPr>
          <w:rFonts w:ascii="Arial" w:hAnsi="Arial" w:cs="Arial"/>
          <w:b/>
          <w:bCs/>
          <w:color w:val="000000" w:themeColor="text1"/>
          <w:sz w:val="36"/>
          <w:szCs w:val="36"/>
        </w:rPr>
      </w:pPr>
    </w:p>
    <w:p w14:paraId="0BFE1685" w14:textId="77777777" w:rsidR="00B25A82" w:rsidRDefault="00B25A82" w:rsidP="007053A4">
      <w:pPr>
        <w:rPr>
          <w:rFonts w:ascii="Arial" w:hAnsi="Arial" w:cs="Arial"/>
          <w:b/>
          <w:sz w:val="16"/>
          <w:szCs w:val="16"/>
        </w:rPr>
      </w:pPr>
    </w:p>
    <w:p w14:paraId="2DB29A66" w14:textId="00F72371" w:rsidR="00B25A82" w:rsidRPr="002E4434" w:rsidRDefault="00583FF7" w:rsidP="00FC7094">
      <w:pPr>
        <w:jc w:val="right"/>
        <w:rPr>
          <w:rFonts w:ascii="Arial" w:hAnsi="Arial" w:cs="Arial"/>
          <w:b/>
          <w:sz w:val="16"/>
          <w:szCs w:val="16"/>
        </w:rPr>
      </w:pPr>
      <w:r>
        <w:rPr>
          <w:rFonts w:ascii="Arial" w:hAnsi="Arial" w:cs="Arial"/>
          <w:b/>
          <w:sz w:val="16"/>
          <w:szCs w:val="16"/>
        </w:rPr>
        <w:t>TEXAS</w:t>
      </w:r>
      <w:r w:rsidR="00B25A82" w:rsidRPr="002E4434">
        <w:rPr>
          <w:rFonts w:ascii="Arial" w:hAnsi="Arial" w:cs="Arial"/>
          <w:b/>
          <w:sz w:val="16"/>
          <w:szCs w:val="16"/>
        </w:rPr>
        <w:t>, USA</w:t>
      </w:r>
    </w:p>
    <w:p w14:paraId="37DA09BB" w14:textId="351A2F6E" w:rsidR="00B25A82" w:rsidRDefault="00583FF7" w:rsidP="00FC7094">
      <w:pPr>
        <w:jc w:val="right"/>
        <w:rPr>
          <w:rFonts w:ascii="Arial" w:hAnsi="Arial" w:cs="Arial"/>
          <w:sz w:val="16"/>
          <w:szCs w:val="16"/>
        </w:rPr>
      </w:pPr>
      <w:r>
        <w:rPr>
          <w:rFonts w:ascii="Arial" w:hAnsi="Arial" w:cs="Arial"/>
          <w:sz w:val="16"/>
          <w:szCs w:val="16"/>
        </w:rPr>
        <w:t>2208 Belaire Dr</w:t>
      </w:r>
      <w:r w:rsidR="00DE0E11">
        <w:rPr>
          <w:rFonts w:ascii="Arial" w:hAnsi="Arial" w:cs="Arial"/>
          <w:sz w:val="16"/>
          <w:szCs w:val="16"/>
        </w:rPr>
        <w:t>.</w:t>
      </w:r>
    </w:p>
    <w:p w14:paraId="42B41A22" w14:textId="14134938" w:rsidR="00B25A82" w:rsidRDefault="00583FF7" w:rsidP="00FC7094">
      <w:pPr>
        <w:jc w:val="right"/>
        <w:rPr>
          <w:rFonts w:ascii="Arial" w:hAnsi="Arial" w:cs="Arial"/>
          <w:sz w:val="16"/>
          <w:szCs w:val="16"/>
        </w:rPr>
      </w:pPr>
      <w:r>
        <w:rPr>
          <w:rFonts w:ascii="Arial" w:hAnsi="Arial" w:cs="Arial"/>
          <w:sz w:val="16"/>
          <w:szCs w:val="16"/>
        </w:rPr>
        <w:t xml:space="preserve">Granite Shoals, TX 78654 </w:t>
      </w:r>
    </w:p>
    <w:p w14:paraId="125B63F8" w14:textId="77777777" w:rsidR="00B25A82" w:rsidRPr="00DD2305" w:rsidRDefault="00000000" w:rsidP="00FC7094">
      <w:pPr>
        <w:jc w:val="right"/>
        <w:rPr>
          <w:rFonts w:ascii="Arial" w:hAnsi="Arial" w:cs="Arial"/>
          <w:color w:val="4435B5"/>
          <w:sz w:val="36"/>
          <w:szCs w:val="36"/>
        </w:rPr>
      </w:pPr>
      <w:hyperlink r:id="rId7" w:history="1">
        <w:r w:rsidR="005B555D" w:rsidRPr="00EF6375">
          <w:rPr>
            <w:rStyle w:val="Hyperlink"/>
            <w:rFonts w:ascii="Arial" w:hAnsi="Arial" w:cs="Arial"/>
            <w:sz w:val="16"/>
            <w:szCs w:val="16"/>
          </w:rPr>
          <w:t>www.alcarpenter.com</w:t>
        </w:r>
      </w:hyperlink>
    </w:p>
    <w:p w14:paraId="5716DDDC" w14:textId="77777777" w:rsidR="00B25A82" w:rsidRDefault="00B25A82" w:rsidP="00FC7094">
      <w:pPr>
        <w:jc w:val="right"/>
        <w:rPr>
          <w:rFonts w:ascii="Arial" w:hAnsi="Arial" w:cs="Arial"/>
          <w:sz w:val="16"/>
          <w:szCs w:val="16"/>
        </w:rPr>
      </w:pPr>
    </w:p>
    <w:p w14:paraId="234A26AD" w14:textId="77777777" w:rsidR="00B25A82" w:rsidRPr="00814A4C" w:rsidRDefault="00B25A82" w:rsidP="00FC7094">
      <w:pPr>
        <w:jc w:val="right"/>
        <w:rPr>
          <w:rFonts w:ascii="Arial" w:hAnsi="Arial" w:cs="Arial"/>
          <w:sz w:val="16"/>
          <w:szCs w:val="16"/>
        </w:rPr>
      </w:pPr>
      <w:r>
        <w:rPr>
          <w:rFonts w:ascii="Arial" w:hAnsi="Arial" w:cs="Arial"/>
          <w:sz w:val="16"/>
          <w:szCs w:val="16"/>
        </w:rPr>
        <w:t>(</w:t>
      </w:r>
      <w:r w:rsidR="00213E44">
        <w:rPr>
          <w:rFonts w:ascii="Arial" w:hAnsi="Arial" w:cs="Arial"/>
          <w:sz w:val="16"/>
          <w:szCs w:val="16"/>
        </w:rPr>
        <w:t>941</w:t>
      </w:r>
      <w:r>
        <w:rPr>
          <w:rFonts w:ascii="Arial" w:hAnsi="Arial" w:cs="Arial"/>
          <w:sz w:val="16"/>
          <w:szCs w:val="16"/>
        </w:rPr>
        <w:t xml:space="preserve">) </w:t>
      </w:r>
      <w:r w:rsidR="00213E44">
        <w:rPr>
          <w:rFonts w:ascii="Arial" w:hAnsi="Arial" w:cs="Arial"/>
          <w:sz w:val="16"/>
          <w:szCs w:val="16"/>
        </w:rPr>
        <w:t>786</w:t>
      </w:r>
      <w:r>
        <w:rPr>
          <w:rFonts w:ascii="Arial" w:hAnsi="Arial" w:cs="Arial"/>
          <w:sz w:val="16"/>
          <w:szCs w:val="16"/>
        </w:rPr>
        <w:t>-</w:t>
      </w:r>
      <w:r w:rsidR="00213E44">
        <w:rPr>
          <w:rFonts w:ascii="Arial" w:hAnsi="Arial" w:cs="Arial"/>
          <w:sz w:val="16"/>
          <w:szCs w:val="16"/>
        </w:rPr>
        <w:t>7034</w:t>
      </w:r>
      <w:r>
        <w:rPr>
          <w:rFonts w:ascii="Arial" w:hAnsi="Arial" w:cs="Arial"/>
          <w:sz w:val="16"/>
          <w:szCs w:val="16"/>
        </w:rPr>
        <w:t xml:space="preserve"> </w:t>
      </w:r>
      <w:r w:rsidR="00FC7094">
        <w:rPr>
          <w:rFonts w:ascii="Arial" w:hAnsi="Arial" w:cs="Arial"/>
          <w:sz w:val="16"/>
          <w:szCs w:val="16"/>
        </w:rPr>
        <w:t>(USA)</w:t>
      </w:r>
    </w:p>
    <w:p w14:paraId="6EBA87F2" w14:textId="21E4A45F" w:rsidR="00B25A82" w:rsidRDefault="00000000" w:rsidP="00FC7094">
      <w:pPr>
        <w:jc w:val="right"/>
        <w:rPr>
          <w:rStyle w:val="Hyperlink"/>
          <w:rFonts w:ascii="Arial" w:hAnsi="Arial" w:cs="Arial"/>
          <w:color w:val="4435B5"/>
          <w:sz w:val="16"/>
          <w:szCs w:val="16"/>
        </w:rPr>
      </w:pPr>
      <w:hyperlink r:id="rId8" w:history="1">
        <w:r w:rsidR="00B25A82" w:rsidRPr="00DD2305">
          <w:rPr>
            <w:rStyle w:val="Hyperlink"/>
            <w:rFonts w:ascii="Arial" w:hAnsi="Arial" w:cs="Arial"/>
            <w:color w:val="4435B5"/>
            <w:sz w:val="16"/>
            <w:szCs w:val="16"/>
          </w:rPr>
          <w:t>alcarpenterjr@hotmail.com</w:t>
        </w:r>
      </w:hyperlink>
    </w:p>
    <w:p w14:paraId="5B828C9A" w14:textId="5AC83FDF" w:rsidR="003E5612" w:rsidRPr="00490F21" w:rsidRDefault="003E5612" w:rsidP="00FC7094">
      <w:pPr>
        <w:jc w:val="right"/>
        <w:rPr>
          <w:rFonts w:ascii="Arial" w:hAnsi="Arial" w:cs="Arial"/>
          <w:color w:val="4435B5"/>
          <w:sz w:val="16"/>
          <w:szCs w:val="16"/>
        </w:rPr>
      </w:pPr>
      <w:r>
        <w:rPr>
          <w:rStyle w:val="Hyperlink"/>
          <w:rFonts w:ascii="Arial" w:hAnsi="Arial" w:cs="Arial"/>
          <w:color w:val="4435B5"/>
          <w:sz w:val="16"/>
          <w:szCs w:val="16"/>
        </w:rPr>
        <w:t>al@alcarpenter.com</w:t>
      </w:r>
    </w:p>
    <w:p w14:paraId="1FAB7DA9" w14:textId="77777777" w:rsidR="00B24D7F" w:rsidRDefault="00B24D7F" w:rsidP="002E4434">
      <w:pPr>
        <w:rPr>
          <w:rFonts w:ascii="Arial" w:hAnsi="Arial" w:cs="Arial"/>
          <w:b/>
          <w:sz w:val="10"/>
          <w:szCs w:val="16"/>
        </w:rPr>
      </w:pPr>
    </w:p>
    <w:p w14:paraId="11006DDA" w14:textId="77777777" w:rsidR="00B24D7F" w:rsidRPr="0031629C" w:rsidRDefault="00B24D7F" w:rsidP="002E4434">
      <w:pPr>
        <w:rPr>
          <w:rFonts w:ascii="Arial" w:hAnsi="Arial" w:cs="Arial"/>
          <w:b/>
          <w:sz w:val="12"/>
          <w:szCs w:val="16"/>
        </w:rPr>
      </w:pPr>
    </w:p>
    <w:p w14:paraId="5DE701F3" w14:textId="77777777" w:rsidR="0023480A" w:rsidRDefault="0023480A" w:rsidP="0023480A">
      <w:pPr>
        <w:jc w:val="center"/>
        <w:rPr>
          <w:rStyle w:val="Strong"/>
          <w:rFonts w:ascii="Arial" w:hAnsi="Arial" w:cs="Arial"/>
          <w:color w:val="C00000"/>
          <w:sz w:val="28"/>
        </w:rPr>
      </w:pPr>
    </w:p>
    <w:p w14:paraId="52562D7B" w14:textId="4403B942" w:rsidR="0031629C" w:rsidRPr="0031629C" w:rsidRDefault="00583FF7" w:rsidP="0023480A">
      <w:pPr>
        <w:jc w:val="center"/>
        <w:rPr>
          <w:rFonts w:ascii="Arial" w:hAnsi="Arial" w:cs="Arial"/>
          <w:sz w:val="28"/>
        </w:rPr>
      </w:pPr>
      <w:r w:rsidRPr="00115A36">
        <w:rPr>
          <w:rStyle w:val="Strong"/>
          <w:rFonts w:ascii="Arial" w:hAnsi="Arial" w:cs="Arial"/>
          <w:color w:val="943634" w:themeColor="accent2" w:themeShade="BF"/>
          <w:sz w:val="28"/>
        </w:rPr>
        <w:t xml:space="preserve">Oil &amp; Energy | Pharmaceutical </w:t>
      </w:r>
      <w:r w:rsidR="0023480A" w:rsidRPr="00115A36">
        <w:rPr>
          <w:rStyle w:val="Strong"/>
          <w:rFonts w:ascii="Arial" w:hAnsi="Arial" w:cs="Arial"/>
          <w:color w:val="943634" w:themeColor="accent2" w:themeShade="BF"/>
          <w:sz w:val="28"/>
        </w:rPr>
        <w:t xml:space="preserve">| </w:t>
      </w:r>
      <w:r w:rsidR="005879D2" w:rsidRPr="00115A36">
        <w:rPr>
          <w:rStyle w:val="Strong"/>
          <w:rFonts w:ascii="Arial" w:hAnsi="Arial" w:cs="Arial"/>
          <w:color w:val="943634" w:themeColor="accent2" w:themeShade="BF"/>
          <w:sz w:val="28"/>
        </w:rPr>
        <w:t xml:space="preserve">ISO 9 </w:t>
      </w:r>
      <w:r w:rsidR="0023480A" w:rsidRPr="00115A36">
        <w:rPr>
          <w:rStyle w:val="Strong"/>
          <w:rFonts w:ascii="Arial" w:hAnsi="Arial" w:cs="Arial"/>
          <w:color w:val="943634" w:themeColor="accent2" w:themeShade="BF"/>
          <w:sz w:val="28"/>
        </w:rPr>
        <w:t>C</w:t>
      </w:r>
      <w:r w:rsidR="005879D2" w:rsidRPr="00115A36">
        <w:rPr>
          <w:rStyle w:val="Strong"/>
          <w:rFonts w:ascii="Arial" w:hAnsi="Arial" w:cs="Arial"/>
          <w:color w:val="943634" w:themeColor="accent2" w:themeShade="BF"/>
          <w:sz w:val="28"/>
        </w:rPr>
        <w:t xml:space="preserve">lean </w:t>
      </w:r>
      <w:r w:rsidR="0023480A" w:rsidRPr="00115A36">
        <w:rPr>
          <w:rStyle w:val="Strong"/>
          <w:rFonts w:ascii="Arial" w:hAnsi="Arial" w:cs="Arial"/>
          <w:color w:val="943634" w:themeColor="accent2" w:themeShade="BF"/>
          <w:sz w:val="28"/>
        </w:rPr>
        <w:t>R</w:t>
      </w:r>
      <w:r w:rsidR="005879D2" w:rsidRPr="00115A36">
        <w:rPr>
          <w:rStyle w:val="Strong"/>
          <w:rFonts w:ascii="Arial" w:hAnsi="Arial" w:cs="Arial"/>
          <w:color w:val="943634" w:themeColor="accent2" w:themeShade="BF"/>
          <w:sz w:val="28"/>
        </w:rPr>
        <w:t xml:space="preserve">ooms </w:t>
      </w:r>
      <w:r w:rsidRPr="00115A36">
        <w:rPr>
          <w:rStyle w:val="Strong"/>
          <w:rFonts w:ascii="Arial" w:hAnsi="Arial" w:cs="Arial"/>
          <w:color w:val="943634" w:themeColor="accent2" w:themeShade="BF"/>
          <w:sz w:val="28"/>
        </w:rPr>
        <w:t xml:space="preserve">| Battery Cells Manufacturer (electric vehicles) | New Construction | Planned/Forced | Outage/Shutdown Support | Owner/Client Representative | Systems Turnover | </w:t>
      </w:r>
      <w:r w:rsidR="0023480A" w:rsidRPr="00115A36">
        <w:rPr>
          <w:rStyle w:val="Strong"/>
          <w:rFonts w:ascii="Arial" w:hAnsi="Arial" w:cs="Arial"/>
          <w:color w:val="943634" w:themeColor="accent2" w:themeShade="BF"/>
          <w:sz w:val="28"/>
        </w:rPr>
        <w:t>Completions | Pre-</w:t>
      </w:r>
      <w:r w:rsidRPr="00115A36">
        <w:rPr>
          <w:rStyle w:val="Strong"/>
          <w:rFonts w:ascii="Arial" w:hAnsi="Arial" w:cs="Arial"/>
          <w:color w:val="943634" w:themeColor="accent2" w:themeShade="BF"/>
          <w:sz w:val="28"/>
        </w:rPr>
        <w:t>Commissioning | Start-Up | Handover</w:t>
      </w:r>
    </w:p>
    <w:p w14:paraId="4F1BA5CB" w14:textId="77777777" w:rsidR="007053A4" w:rsidRPr="00477DB8" w:rsidRDefault="007053A4" w:rsidP="00B24D7F">
      <w:pPr>
        <w:spacing w:line="285" w:lineRule="atLeast"/>
        <w:jc w:val="both"/>
        <w:rPr>
          <w:rFonts w:ascii="Arial" w:hAnsi="Arial" w:cs="Arial"/>
          <w:b/>
          <w:bCs/>
          <w:sz w:val="28"/>
        </w:rPr>
      </w:pPr>
    </w:p>
    <w:p w14:paraId="72B43BFA" w14:textId="77777777" w:rsidR="00D66341" w:rsidRPr="005512C0" w:rsidRDefault="00D66341" w:rsidP="00490F21">
      <w:pPr>
        <w:rPr>
          <w:rFonts w:ascii="Arial" w:hAnsi="Arial" w:cs="Arial"/>
          <w:sz w:val="8"/>
          <w:szCs w:val="16"/>
        </w:rPr>
      </w:pPr>
    </w:p>
    <w:p w14:paraId="076DE0DB" w14:textId="77777777" w:rsidR="00B8077F" w:rsidRPr="005512C0" w:rsidRDefault="00B8077F" w:rsidP="00490F21">
      <w:pPr>
        <w:rPr>
          <w:rFonts w:ascii="Arial" w:hAnsi="Arial" w:cs="Arial"/>
          <w:sz w:val="8"/>
          <w:szCs w:val="16"/>
        </w:rPr>
      </w:pPr>
    </w:p>
    <w:p w14:paraId="1C52E259" w14:textId="77777777" w:rsidR="0023480A" w:rsidRDefault="0023480A" w:rsidP="007053A4">
      <w:pPr>
        <w:jc w:val="right"/>
        <w:rPr>
          <w:rFonts w:ascii="Arial" w:hAnsi="Arial" w:cs="Arial"/>
          <w:sz w:val="18"/>
          <w:lang w:val="en"/>
        </w:rPr>
      </w:pPr>
    </w:p>
    <w:p w14:paraId="1D57EEED" w14:textId="27A28C8D" w:rsidR="00B25A82" w:rsidRPr="005512C0" w:rsidRDefault="007053A4" w:rsidP="007053A4">
      <w:pPr>
        <w:jc w:val="right"/>
        <w:rPr>
          <w:rFonts w:ascii="Arial" w:hAnsi="Arial" w:cs="Arial"/>
          <w:sz w:val="14"/>
          <w:szCs w:val="16"/>
        </w:rPr>
      </w:pPr>
      <w:r w:rsidRPr="005512C0">
        <w:rPr>
          <w:rFonts w:ascii="Arial" w:hAnsi="Arial" w:cs="Arial"/>
          <w:sz w:val="18"/>
          <w:lang w:val="en"/>
        </w:rPr>
        <w:t xml:space="preserve">Personal </w:t>
      </w:r>
      <w:proofErr w:type="gramStart"/>
      <w:r w:rsidRPr="005512C0">
        <w:rPr>
          <w:rFonts w:ascii="Arial" w:hAnsi="Arial" w:cs="Arial"/>
          <w:sz w:val="18"/>
          <w:lang w:val="en"/>
        </w:rPr>
        <w:t>Web-Site</w:t>
      </w:r>
      <w:proofErr w:type="gramEnd"/>
      <w:r w:rsidRPr="005512C0">
        <w:rPr>
          <w:rFonts w:ascii="Arial" w:hAnsi="Arial" w:cs="Arial"/>
          <w:sz w:val="18"/>
          <w:lang w:val="en"/>
        </w:rPr>
        <w:t xml:space="preserve">: </w:t>
      </w:r>
      <w:hyperlink r:id="rId9" w:history="1">
        <w:r w:rsidR="00115A36" w:rsidRPr="00660D0B">
          <w:rPr>
            <w:rStyle w:val="Hyperlink"/>
            <w:rFonts w:ascii="Arial" w:hAnsi="Arial" w:cs="Arial"/>
            <w:sz w:val="18"/>
            <w:lang w:val="en"/>
          </w:rPr>
          <w:t>www.ALcarpenter.com</w:t>
        </w:r>
      </w:hyperlink>
    </w:p>
    <w:p w14:paraId="5175CADF" w14:textId="77777777" w:rsidR="007053A4" w:rsidRPr="005512C0" w:rsidRDefault="007053A4" w:rsidP="007053A4">
      <w:pPr>
        <w:jc w:val="right"/>
        <w:rPr>
          <w:rFonts w:ascii="Arial" w:hAnsi="Arial" w:cs="Arial"/>
          <w:sz w:val="14"/>
          <w:szCs w:val="16"/>
        </w:rPr>
      </w:pPr>
      <w:r w:rsidRPr="005512C0">
        <w:rPr>
          <w:rFonts w:ascii="Arial" w:hAnsi="Arial" w:cs="Arial"/>
          <w:sz w:val="18"/>
          <w:lang w:val="en"/>
        </w:rPr>
        <w:t xml:space="preserve">Skype.com ID: </w:t>
      </w:r>
      <w:r w:rsidRPr="005512C0">
        <w:rPr>
          <w:rFonts w:ascii="Arial" w:hAnsi="Arial" w:cs="Arial"/>
          <w:color w:val="C00000"/>
          <w:sz w:val="18"/>
          <w:lang w:val="en"/>
        </w:rPr>
        <w:t>al.carpenter</w:t>
      </w:r>
    </w:p>
    <w:p w14:paraId="6806BB36" w14:textId="4F47473F" w:rsidR="0023480A" w:rsidRPr="003E5612" w:rsidRDefault="00915C5F" w:rsidP="007053A4">
      <w:pPr>
        <w:rPr>
          <w:rFonts w:ascii="Arial" w:hAnsi="Arial" w:cs="Arial"/>
          <w:sz w:val="14"/>
          <w:szCs w:val="16"/>
        </w:rPr>
      </w:pPr>
      <w:r w:rsidRPr="005512C0">
        <w:rPr>
          <w:rFonts w:ascii="Arial" w:hAnsi="Arial" w:cs="Arial"/>
          <w:sz w:val="14"/>
          <w:szCs w:val="16"/>
        </w:rPr>
        <w:t xml:space="preserve">   </w:t>
      </w:r>
      <w:bookmarkStart w:id="0" w:name="OLE_LINK1"/>
      <w:bookmarkStart w:id="1" w:name="OLE_LINK2"/>
      <w:r w:rsidR="007053A4" w:rsidRPr="007053A4">
        <w:rPr>
          <w:rFonts w:ascii="Arial" w:hAnsi="Arial" w:cs="Arial"/>
          <w:sz w:val="20"/>
          <w:lang w:val="en"/>
        </w:rPr>
        <w:br/>
      </w:r>
    </w:p>
    <w:p w14:paraId="3CF67F34" w14:textId="77777777" w:rsidR="0023480A" w:rsidRPr="0023480A" w:rsidRDefault="0023480A" w:rsidP="007053A4">
      <w:pPr>
        <w:rPr>
          <w:rFonts w:ascii="Arial" w:hAnsi="Arial" w:cs="Arial"/>
          <w:b/>
          <w:sz w:val="6"/>
          <w:szCs w:val="8"/>
          <w:lang w:val="en"/>
        </w:rPr>
      </w:pPr>
    </w:p>
    <w:p w14:paraId="5DC61A0F" w14:textId="6549029F" w:rsidR="007053A4" w:rsidRDefault="007053A4" w:rsidP="007053A4">
      <w:pPr>
        <w:rPr>
          <w:rFonts w:ascii="Arial" w:hAnsi="Arial" w:cs="Arial"/>
          <w:i/>
          <w:sz w:val="16"/>
          <w:lang w:val="en"/>
        </w:rPr>
      </w:pPr>
      <w:r w:rsidRPr="007053A4">
        <w:rPr>
          <w:rFonts w:ascii="Arial" w:hAnsi="Arial" w:cs="Arial"/>
          <w:b/>
          <w:sz w:val="22"/>
          <w:lang w:val="en"/>
        </w:rPr>
        <w:t>Positions best suited for</w:t>
      </w:r>
      <w:r w:rsidR="005A5D5F">
        <w:rPr>
          <w:rFonts w:ascii="Arial" w:hAnsi="Arial" w:cs="Arial"/>
          <w:b/>
          <w:sz w:val="22"/>
          <w:lang w:val="en"/>
        </w:rPr>
        <w:t>:</w:t>
      </w:r>
    </w:p>
    <w:p w14:paraId="13E2AA63" w14:textId="77777777" w:rsidR="005512C0" w:rsidRPr="005512C0" w:rsidRDefault="005512C0" w:rsidP="007053A4">
      <w:pPr>
        <w:rPr>
          <w:rFonts w:ascii="Arial" w:hAnsi="Arial" w:cs="Arial"/>
          <w:i/>
          <w:sz w:val="14"/>
          <w:lang w:val="en"/>
        </w:rPr>
      </w:pPr>
    </w:p>
    <w:p w14:paraId="79AF51E2" w14:textId="77777777" w:rsidR="005512C0" w:rsidRPr="005512C0" w:rsidRDefault="005512C0" w:rsidP="005512C0">
      <w:pPr>
        <w:pStyle w:val="ListParagraph"/>
        <w:numPr>
          <w:ilvl w:val="0"/>
          <w:numId w:val="10"/>
        </w:numPr>
        <w:ind w:left="720"/>
        <w:rPr>
          <w:rFonts w:ascii="Arial" w:hAnsi="Arial" w:cs="Arial"/>
          <w:color w:val="000000"/>
          <w:kern w:val="36"/>
          <w:sz w:val="16"/>
          <w:szCs w:val="16"/>
        </w:rPr>
      </w:pPr>
      <w:r w:rsidRPr="005512C0">
        <w:rPr>
          <w:rFonts w:ascii="Arial" w:hAnsi="Arial" w:cs="Arial"/>
          <w:color w:val="000000"/>
          <w:kern w:val="36"/>
          <w:sz w:val="16"/>
          <w:szCs w:val="16"/>
        </w:rPr>
        <w:t>Completion/Handover/Turnover, Manager</w:t>
      </w:r>
    </w:p>
    <w:p w14:paraId="331C5877" w14:textId="77777777" w:rsidR="005879D2" w:rsidRDefault="005879D2" w:rsidP="005512C0">
      <w:pPr>
        <w:pStyle w:val="ListParagraph"/>
        <w:numPr>
          <w:ilvl w:val="0"/>
          <w:numId w:val="10"/>
        </w:numPr>
        <w:ind w:left="720"/>
        <w:rPr>
          <w:rFonts w:ascii="Arial" w:hAnsi="Arial" w:cs="Arial"/>
          <w:color w:val="000000"/>
          <w:kern w:val="36"/>
          <w:sz w:val="16"/>
          <w:szCs w:val="16"/>
        </w:rPr>
      </w:pPr>
      <w:r>
        <w:rPr>
          <w:rFonts w:ascii="Arial" w:hAnsi="Arial" w:cs="Arial"/>
          <w:color w:val="000000"/>
          <w:kern w:val="36"/>
          <w:sz w:val="16"/>
          <w:szCs w:val="16"/>
        </w:rPr>
        <w:t>Commissioning Manager</w:t>
      </w:r>
    </w:p>
    <w:p w14:paraId="55E53499" w14:textId="56BD3162" w:rsidR="005512C0" w:rsidRPr="005512C0" w:rsidRDefault="005512C0" w:rsidP="005512C0">
      <w:pPr>
        <w:pStyle w:val="ListParagraph"/>
        <w:numPr>
          <w:ilvl w:val="0"/>
          <w:numId w:val="10"/>
        </w:numPr>
        <w:ind w:left="720"/>
        <w:rPr>
          <w:rFonts w:ascii="Arial" w:hAnsi="Arial" w:cs="Arial"/>
          <w:color w:val="000000"/>
          <w:kern w:val="36"/>
          <w:sz w:val="16"/>
          <w:szCs w:val="16"/>
        </w:rPr>
      </w:pPr>
      <w:r w:rsidRPr="005512C0">
        <w:rPr>
          <w:rFonts w:ascii="Arial" w:hAnsi="Arial" w:cs="Arial"/>
          <w:color w:val="000000"/>
          <w:kern w:val="36"/>
          <w:sz w:val="16"/>
          <w:szCs w:val="16"/>
        </w:rPr>
        <w:t>Rotating Equipment, Manager</w:t>
      </w:r>
    </w:p>
    <w:p w14:paraId="551FC831" w14:textId="77777777" w:rsidR="005512C0" w:rsidRPr="005512C0" w:rsidRDefault="005512C0" w:rsidP="005512C0">
      <w:pPr>
        <w:pStyle w:val="ListParagraph"/>
        <w:numPr>
          <w:ilvl w:val="0"/>
          <w:numId w:val="10"/>
        </w:numPr>
        <w:ind w:left="720"/>
        <w:rPr>
          <w:rFonts w:ascii="Arial" w:hAnsi="Arial" w:cs="Arial"/>
          <w:color w:val="000000"/>
          <w:kern w:val="36"/>
          <w:sz w:val="16"/>
          <w:szCs w:val="16"/>
        </w:rPr>
      </w:pPr>
      <w:r w:rsidRPr="005512C0">
        <w:rPr>
          <w:rFonts w:ascii="Arial" w:hAnsi="Arial" w:cs="Arial"/>
          <w:color w:val="000000"/>
          <w:kern w:val="36"/>
          <w:sz w:val="16"/>
          <w:szCs w:val="16"/>
        </w:rPr>
        <w:t>Owner's Representative</w:t>
      </w:r>
    </w:p>
    <w:p w14:paraId="3F4FEE3F" w14:textId="77777777" w:rsidR="001D5756" w:rsidRPr="005512C0" w:rsidRDefault="005512C0" w:rsidP="00490F21">
      <w:pPr>
        <w:pStyle w:val="ListParagraph"/>
        <w:numPr>
          <w:ilvl w:val="0"/>
          <w:numId w:val="10"/>
        </w:numPr>
        <w:ind w:left="720"/>
        <w:rPr>
          <w:rFonts w:ascii="Arial" w:hAnsi="Arial" w:cs="Arial"/>
          <w:color w:val="000000"/>
          <w:kern w:val="36"/>
          <w:sz w:val="18"/>
          <w:szCs w:val="16"/>
        </w:rPr>
      </w:pPr>
      <w:r w:rsidRPr="005512C0">
        <w:rPr>
          <w:rFonts w:ascii="Arial" w:hAnsi="Arial" w:cs="Arial"/>
          <w:color w:val="000000"/>
          <w:kern w:val="36"/>
          <w:sz w:val="16"/>
          <w:szCs w:val="16"/>
        </w:rPr>
        <w:t>Quality Control Inspector (Site/Factory Acceptance)</w:t>
      </w:r>
      <w:r w:rsidR="007053A4" w:rsidRPr="005512C0">
        <w:rPr>
          <w:rFonts w:ascii="Arial" w:hAnsi="Arial" w:cs="Arial"/>
          <w:b/>
          <w:color w:val="000000"/>
          <w:kern w:val="36"/>
          <w:sz w:val="22"/>
          <w:szCs w:val="16"/>
        </w:rPr>
        <w:br/>
      </w:r>
    </w:p>
    <w:p w14:paraId="20C5CFD9" w14:textId="77777777" w:rsidR="0023480A" w:rsidRDefault="0023480A" w:rsidP="00490F21">
      <w:pPr>
        <w:rPr>
          <w:rFonts w:ascii="Arial" w:hAnsi="Arial" w:cs="Arial"/>
          <w:b/>
          <w:color w:val="000000"/>
          <w:kern w:val="36"/>
          <w:sz w:val="22"/>
          <w:szCs w:val="16"/>
        </w:rPr>
      </w:pPr>
    </w:p>
    <w:p w14:paraId="7873B6AF" w14:textId="12855976" w:rsidR="00490F21" w:rsidRPr="00DD5D4B" w:rsidRDefault="00490F21" w:rsidP="00490F21">
      <w:pPr>
        <w:rPr>
          <w:rFonts w:ascii="Arial" w:hAnsi="Arial" w:cs="Arial"/>
          <w:b/>
          <w:color w:val="000000"/>
          <w:kern w:val="36"/>
          <w:sz w:val="22"/>
          <w:szCs w:val="16"/>
        </w:rPr>
      </w:pPr>
      <w:r w:rsidRPr="00DD5D4B">
        <w:rPr>
          <w:rFonts w:ascii="Arial" w:hAnsi="Arial" w:cs="Arial"/>
          <w:b/>
          <w:color w:val="000000"/>
          <w:kern w:val="36"/>
          <w:sz w:val="22"/>
          <w:szCs w:val="16"/>
        </w:rPr>
        <w:t xml:space="preserve">Skill Sets / Specialties: </w:t>
      </w:r>
    </w:p>
    <w:p w14:paraId="0A344293" w14:textId="24ABAE09" w:rsidR="00490F21" w:rsidRPr="00D60A8C" w:rsidRDefault="00490F21" w:rsidP="00490F21">
      <w:pPr>
        <w:jc w:val="both"/>
        <w:rPr>
          <w:rFonts w:ascii="Arial" w:hAnsi="Arial" w:cs="Arial"/>
          <w:kern w:val="36"/>
          <w:sz w:val="16"/>
          <w:szCs w:val="16"/>
        </w:rPr>
      </w:pPr>
      <w:r w:rsidRPr="00D60A8C">
        <w:rPr>
          <w:rFonts w:ascii="Arial" w:hAnsi="Arial" w:cs="Arial"/>
          <w:kern w:val="36"/>
          <w:sz w:val="16"/>
          <w:szCs w:val="16"/>
        </w:rPr>
        <w:t xml:space="preserve">Diversified background Power Plants New Construction, Naval Ship Building, </w:t>
      </w:r>
      <w:r w:rsidR="005879D2" w:rsidRPr="005879D2">
        <w:rPr>
          <w:rFonts w:ascii="Arial" w:hAnsi="Arial" w:cs="Arial"/>
          <w:kern w:val="36"/>
          <w:sz w:val="16"/>
          <w:szCs w:val="16"/>
        </w:rPr>
        <w:t>Pharmaceutical</w:t>
      </w:r>
      <w:r w:rsidR="005879D2">
        <w:rPr>
          <w:rFonts w:ascii="Arial" w:hAnsi="Arial" w:cs="Arial"/>
          <w:kern w:val="36"/>
          <w:sz w:val="16"/>
          <w:szCs w:val="16"/>
        </w:rPr>
        <w:t xml:space="preserve"> Plants, B</w:t>
      </w:r>
      <w:r w:rsidR="005879D2" w:rsidRPr="005879D2">
        <w:rPr>
          <w:rFonts w:ascii="Arial" w:hAnsi="Arial" w:cs="Arial"/>
          <w:kern w:val="36"/>
          <w:sz w:val="16"/>
          <w:szCs w:val="16"/>
        </w:rPr>
        <w:t xml:space="preserve">attery Cell </w:t>
      </w:r>
      <w:r w:rsidRPr="00D60A8C">
        <w:rPr>
          <w:rFonts w:ascii="Arial" w:hAnsi="Arial" w:cs="Arial"/>
          <w:kern w:val="36"/>
          <w:sz w:val="16"/>
          <w:szCs w:val="16"/>
        </w:rPr>
        <w:t>Manufacturing, Inventor, Robotics, Material Handling Installation, Equipment Installation/Movement. Skilled and creative tool, fixture &amp; gauge designer for machining applications as well as electronic &amp; electro-mechanical assembly applications. Successful in combining communication, leadership and mentoring skills in training and education programs with proven record of increasing company awareness and involvement with key audiences. Skilled in the development of ensuring resources (money, time, people) are utilized to maximum benefit while balancing the functional areas of communications and overall (end result) quality. Effective communicator accomplished with process development, documentation &amp; improvement.</w:t>
      </w:r>
    </w:p>
    <w:p w14:paraId="11EAC391" w14:textId="77777777" w:rsidR="00490F21" w:rsidRPr="00D60A8C" w:rsidRDefault="00490F21" w:rsidP="00490F21">
      <w:pPr>
        <w:rPr>
          <w:rFonts w:ascii="Arial" w:hAnsi="Arial" w:cs="Arial"/>
          <w:kern w:val="36"/>
          <w:sz w:val="16"/>
          <w:szCs w:val="16"/>
        </w:rPr>
      </w:pPr>
    </w:p>
    <w:p w14:paraId="765D540F" w14:textId="7AA64D5F" w:rsidR="00CD16CD" w:rsidRPr="00DD5D4B" w:rsidRDefault="00CD16CD" w:rsidP="00CD16CD">
      <w:pPr>
        <w:rPr>
          <w:rFonts w:ascii="Arial" w:hAnsi="Arial" w:cs="Arial"/>
          <w:b/>
          <w:color w:val="000000"/>
          <w:kern w:val="36"/>
          <w:sz w:val="22"/>
          <w:szCs w:val="16"/>
        </w:rPr>
      </w:pPr>
      <w:r w:rsidRPr="00DD5D4B">
        <w:rPr>
          <w:rFonts w:ascii="Arial" w:hAnsi="Arial" w:cs="Arial"/>
          <w:b/>
          <w:color w:val="000000"/>
          <w:kern w:val="36"/>
          <w:sz w:val="22"/>
          <w:szCs w:val="16"/>
        </w:rPr>
        <w:t xml:space="preserve">Equipment "Hands-On" Experience: </w:t>
      </w:r>
      <w:r w:rsidRPr="00DD5D4B">
        <w:rPr>
          <w:rFonts w:ascii="Arial" w:hAnsi="Arial" w:cs="Arial"/>
          <w:b/>
          <w:i/>
          <w:color w:val="000000"/>
          <w:kern w:val="36"/>
          <w:sz w:val="20"/>
          <w:szCs w:val="16"/>
        </w:rPr>
        <w:t>(Industrial Construction</w:t>
      </w:r>
      <w:r w:rsidR="008738A5">
        <w:rPr>
          <w:rFonts w:ascii="Arial" w:hAnsi="Arial" w:cs="Arial"/>
          <w:b/>
          <w:i/>
          <w:color w:val="000000"/>
          <w:kern w:val="36"/>
          <w:sz w:val="20"/>
          <w:szCs w:val="16"/>
        </w:rPr>
        <w:t xml:space="preserve"> / ISO 9 Clean-Rooms</w:t>
      </w:r>
      <w:r w:rsidRPr="00DD5D4B">
        <w:rPr>
          <w:rFonts w:ascii="Arial" w:hAnsi="Arial" w:cs="Arial"/>
          <w:b/>
          <w:i/>
          <w:color w:val="000000"/>
          <w:kern w:val="36"/>
          <w:sz w:val="20"/>
          <w:szCs w:val="16"/>
        </w:rPr>
        <w:t>)</w:t>
      </w:r>
    </w:p>
    <w:p w14:paraId="756EC11A" w14:textId="158EFC3F" w:rsidR="00490F21" w:rsidRPr="00D60A8C" w:rsidRDefault="00490F21" w:rsidP="008738A5">
      <w:pPr>
        <w:jc w:val="both"/>
        <w:rPr>
          <w:rFonts w:ascii="Arial" w:hAnsi="Arial" w:cs="Arial"/>
          <w:kern w:val="36"/>
          <w:sz w:val="16"/>
          <w:szCs w:val="16"/>
        </w:rPr>
      </w:pPr>
      <w:r w:rsidRPr="00D60A8C">
        <w:rPr>
          <w:rFonts w:ascii="Arial" w:hAnsi="Arial" w:cs="Arial"/>
          <w:kern w:val="36"/>
          <w:sz w:val="16"/>
          <w:szCs w:val="16"/>
        </w:rPr>
        <w:t>FGD Projects (Scrubber Flue Gas Desulphurization) New Installations, Turbines, Generators, ID Fans, Pumps – Outages / Shutdowns, Planned / Forced, - Start-Up, Commissioning, Systems Turnover, Exceptions, Punch-list, Troubleshoot (</w:t>
      </w:r>
      <w:r w:rsidR="008738A5" w:rsidRPr="00D60A8C">
        <w:rPr>
          <w:rFonts w:ascii="Arial" w:hAnsi="Arial" w:cs="Arial"/>
          <w:kern w:val="36"/>
          <w:sz w:val="16"/>
          <w:szCs w:val="16"/>
        </w:rPr>
        <w:t>elect</w:t>
      </w:r>
      <w:r w:rsidR="008738A5">
        <w:rPr>
          <w:rFonts w:ascii="Arial" w:hAnsi="Arial" w:cs="Arial"/>
          <w:kern w:val="36"/>
          <w:sz w:val="16"/>
          <w:szCs w:val="16"/>
        </w:rPr>
        <w:t>.</w:t>
      </w:r>
      <w:r w:rsidR="008738A5" w:rsidRPr="00D60A8C">
        <w:rPr>
          <w:rFonts w:ascii="Arial" w:hAnsi="Arial" w:cs="Arial"/>
          <w:kern w:val="36"/>
          <w:sz w:val="16"/>
          <w:szCs w:val="16"/>
        </w:rPr>
        <w:t xml:space="preserve"> /</w:t>
      </w:r>
      <w:r w:rsidR="008738A5">
        <w:rPr>
          <w:rFonts w:ascii="Arial" w:hAnsi="Arial" w:cs="Arial"/>
          <w:kern w:val="36"/>
          <w:sz w:val="16"/>
          <w:szCs w:val="16"/>
        </w:rPr>
        <w:t xml:space="preserve"> </w:t>
      </w:r>
      <w:r w:rsidRPr="00D60A8C">
        <w:rPr>
          <w:rFonts w:ascii="Arial" w:hAnsi="Arial" w:cs="Arial"/>
          <w:kern w:val="36"/>
          <w:sz w:val="16"/>
          <w:szCs w:val="16"/>
        </w:rPr>
        <w:t>mech.), Heavy Industrial Conveyors / Crane Systems, Material Handling and Storage Equipment, Monorails / Tube Systems / Dock Lifts, Design / Assemble Robotic Equipment, Design / Repair / Electronic Sub-assemblies.</w:t>
      </w:r>
      <w:r w:rsidR="008738A5">
        <w:rPr>
          <w:rFonts w:ascii="Arial" w:hAnsi="Arial" w:cs="Arial"/>
          <w:kern w:val="36"/>
          <w:sz w:val="16"/>
          <w:szCs w:val="16"/>
        </w:rPr>
        <w:t xml:space="preserve"> </w:t>
      </w:r>
    </w:p>
    <w:p w14:paraId="34F2F3D0" w14:textId="77777777" w:rsidR="00490F21" w:rsidRPr="00DD5D4B" w:rsidRDefault="00490F21" w:rsidP="00490F21">
      <w:pPr>
        <w:rPr>
          <w:rFonts w:ascii="Arial" w:hAnsi="Arial" w:cs="Arial"/>
          <w:color w:val="000000"/>
          <w:kern w:val="36"/>
          <w:sz w:val="16"/>
          <w:szCs w:val="16"/>
        </w:rPr>
      </w:pPr>
    </w:p>
    <w:p w14:paraId="678045A8" w14:textId="630B5D9D" w:rsidR="00490F21" w:rsidRPr="00DD5D4B" w:rsidRDefault="008738A5" w:rsidP="00490F21">
      <w:pPr>
        <w:rPr>
          <w:rFonts w:ascii="Arial" w:hAnsi="Arial" w:cs="Arial"/>
          <w:b/>
          <w:color w:val="000000"/>
          <w:kern w:val="36"/>
          <w:sz w:val="22"/>
          <w:szCs w:val="16"/>
        </w:rPr>
      </w:pPr>
      <w:r>
        <w:rPr>
          <w:rFonts w:ascii="Arial" w:hAnsi="Arial" w:cs="Arial"/>
          <w:b/>
          <w:color w:val="000000"/>
          <w:kern w:val="36"/>
          <w:sz w:val="22"/>
          <w:szCs w:val="16"/>
        </w:rPr>
        <w:t xml:space="preserve">Systems Turnover / </w:t>
      </w:r>
      <w:r w:rsidR="00490F21" w:rsidRPr="00DD5D4B">
        <w:rPr>
          <w:rFonts w:ascii="Arial" w:hAnsi="Arial" w:cs="Arial"/>
          <w:b/>
          <w:color w:val="000000"/>
          <w:kern w:val="36"/>
          <w:sz w:val="22"/>
          <w:szCs w:val="16"/>
        </w:rPr>
        <w:t xml:space="preserve">Start-Up </w:t>
      </w:r>
      <w:r w:rsidR="00B45E55" w:rsidRPr="00DD5D4B">
        <w:rPr>
          <w:rFonts w:ascii="Arial" w:hAnsi="Arial" w:cs="Arial"/>
          <w:b/>
          <w:color w:val="000000"/>
          <w:kern w:val="36"/>
          <w:sz w:val="22"/>
          <w:szCs w:val="16"/>
        </w:rPr>
        <w:t>Commissioning</w:t>
      </w:r>
      <w:r>
        <w:rPr>
          <w:rFonts w:ascii="Arial" w:hAnsi="Arial" w:cs="Arial"/>
          <w:b/>
          <w:color w:val="000000"/>
          <w:kern w:val="36"/>
          <w:sz w:val="22"/>
          <w:szCs w:val="16"/>
        </w:rPr>
        <w:t xml:space="preserve"> / Handover</w:t>
      </w:r>
      <w:r w:rsidR="00490F21" w:rsidRPr="00DD5D4B">
        <w:rPr>
          <w:rFonts w:ascii="Arial" w:hAnsi="Arial" w:cs="Arial"/>
          <w:b/>
          <w:color w:val="000000"/>
          <w:kern w:val="36"/>
          <w:sz w:val="22"/>
          <w:szCs w:val="16"/>
        </w:rPr>
        <w:t>:</w:t>
      </w:r>
    </w:p>
    <w:p w14:paraId="3EFD28BB" w14:textId="4BC15491" w:rsidR="00915C5F" w:rsidRPr="00D60A8C" w:rsidRDefault="008E2DC1" w:rsidP="00490F21">
      <w:pPr>
        <w:jc w:val="both"/>
        <w:rPr>
          <w:rFonts w:ascii="Arial" w:hAnsi="Arial" w:cs="Arial"/>
          <w:kern w:val="36"/>
          <w:sz w:val="16"/>
          <w:szCs w:val="16"/>
        </w:rPr>
      </w:pPr>
      <w:r w:rsidRPr="008E2DC1">
        <w:rPr>
          <w:rFonts w:ascii="Arial" w:hAnsi="Arial" w:cs="Arial"/>
          <w:kern w:val="36"/>
          <w:sz w:val="16"/>
          <w:szCs w:val="16"/>
        </w:rPr>
        <w:t>Selecting and organizing teams of commissioning personnel to perform fast-track pre-commission/startup coupled with completions turnover.</w:t>
      </w:r>
      <w:r w:rsidR="008738A5" w:rsidRPr="008738A5">
        <w:rPr>
          <w:rFonts w:ascii="Arial" w:hAnsi="Arial" w:cs="Arial"/>
          <w:kern w:val="36"/>
          <w:sz w:val="16"/>
          <w:szCs w:val="16"/>
        </w:rPr>
        <w:t xml:space="preserve"> </w:t>
      </w:r>
      <w:r w:rsidR="008738A5">
        <w:rPr>
          <w:rFonts w:ascii="Arial" w:hAnsi="Arial" w:cs="Arial"/>
          <w:kern w:val="36"/>
          <w:sz w:val="16"/>
          <w:szCs w:val="16"/>
        </w:rPr>
        <w:t xml:space="preserve">Pre-Commission-ISO 9 Positive Pressure </w:t>
      </w:r>
      <w:r w:rsidR="008738A5" w:rsidRPr="008738A5">
        <w:rPr>
          <w:rFonts w:ascii="Arial" w:hAnsi="Arial" w:cs="Arial"/>
          <w:kern w:val="36"/>
          <w:sz w:val="16"/>
          <w:szCs w:val="16"/>
        </w:rPr>
        <w:t>Cleanrooms</w:t>
      </w:r>
      <w:r w:rsidR="008738A5">
        <w:rPr>
          <w:rFonts w:ascii="Arial" w:hAnsi="Arial" w:cs="Arial"/>
          <w:kern w:val="36"/>
          <w:sz w:val="16"/>
          <w:szCs w:val="16"/>
        </w:rPr>
        <w:t xml:space="preserve">, </w:t>
      </w:r>
      <w:r w:rsidR="00AA548F">
        <w:rPr>
          <w:rFonts w:ascii="Arial" w:hAnsi="Arial" w:cs="Arial"/>
          <w:kern w:val="36"/>
          <w:sz w:val="16"/>
          <w:szCs w:val="16"/>
        </w:rPr>
        <w:t>review</w:t>
      </w:r>
      <w:r w:rsidRPr="008E2DC1">
        <w:rPr>
          <w:rFonts w:ascii="Arial" w:hAnsi="Arial" w:cs="Arial"/>
          <w:kern w:val="36"/>
          <w:sz w:val="16"/>
          <w:szCs w:val="16"/>
        </w:rPr>
        <w:t xml:space="preserve"> pre-commissioning procedures and method statements, modified where needed. To achieve project alignment Construction and Pre-Commissioning team required open dialog between departments for Startup activities. This process, accomplished by establishing and recognizing all counter parts in all directions, then coordination from each group to the startup team. Daily reports distributed each day by the pre-commissioning team to both groups. Once achieved, project becomes aligned. Sub-system turnover sequence is formulated and put into place. Experience in implementing, coordinating, planning, and developing work methods for teams to achieve smooth transition of completed systems, from core group of multi-discipline staff directing craft for pre-commissioning activities. Analyzing methods of work scope/structure and implementing changes to achieve reduction of startup duration and smooth handover to the client. </w:t>
      </w:r>
    </w:p>
    <w:p w14:paraId="11105A97" w14:textId="0A55AF99" w:rsidR="00B8077F" w:rsidRDefault="00B8077F" w:rsidP="00490F21">
      <w:pPr>
        <w:jc w:val="both"/>
        <w:rPr>
          <w:rFonts w:ascii="Arial" w:hAnsi="Arial" w:cs="Arial"/>
          <w:color w:val="404040" w:themeColor="text1" w:themeTint="BF"/>
          <w:kern w:val="36"/>
          <w:sz w:val="16"/>
          <w:szCs w:val="16"/>
        </w:rPr>
      </w:pPr>
    </w:p>
    <w:p w14:paraId="143E39C1" w14:textId="323A6B4B" w:rsidR="008E2DC1" w:rsidRDefault="008E2DC1" w:rsidP="00490F21">
      <w:pPr>
        <w:jc w:val="both"/>
        <w:rPr>
          <w:rFonts w:ascii="Arial" w:hAnsi="Arial" w:cs="Arial"/>
          <w:color w:val="404040" w:themeColor="text1" w:themeTint="BF"/>
          <w:kern w:val="36"/>
          <w:sz w:val="16"/>
          <w:szCs w:val="16"/>
        </w:rPr>
      </w:pPr>
    </w:p>
    <w:p w14:paraId="0632EF58" w14:textId="77777777" w:rsidR="008E2DC1" w:rsidRPr="00DD5D4B" w:rsidRDefault="008E2DC1" w:rsidP="00490F21">
      <w:pPr>
        <w:jc w:val="both"/>
        <w:rPr>
          <w:rFonts w:ascii="Arial" w:hAnsi="Arial" w:cs="Arial"/>
          <w:color w:val="404040" w:themeColor="text1" w:themeTint="BF"/>
          <w:kern w:val="36"/>
          <w:sz w:val="16"/>
          <w:szCs w:val="16"/>
        </w:rPr>
      </w:pPr>
    </w:p>
    <w:p w14:paraId="1588488C" w14:textId="77777777" w:rsidR="00EC622B" w:rsidRDefault="00EC622B" w:rsidP="00EC622B">
      <w:pPr>
        <w:rPr>
          <w:rFonts w:ascii="Arial" w:hAnsi="Arial" w:cs="Arial"/>
          <w:b/>
          <w:bCs/>
          <w:color w:val="800000"/>
          <w:kern w:val="36"/>
          <w:sz w:val="18"/>
          <w:szCs w:val="18"/>
        </w:rPr>
      </w:pPr>
    </w:p>
    <w:p w14:paraId="7DA9363A" w14:textId="0ABF4410" w:rsidR="009E1BA9" w:rsidRPr="00DD5D4B" w:rsidRDefault="009E1BA9" w:rsidP="009E1BA9">
      <w:pPr>
        <w:rPr>
          <w:rFonts w:ascii="Arial" w:hAnsi="Arial" w:cs="Arial"/>
          <w:b/>
          <w:bCs/>
          <w:color w:val="800000"/>
          <w:kern w:val="36"/>
          <w:sz w:val="18"/>
          <w:szCs w:val="18"/>
        </w:rPr>
      </w:pPr>
      <w:r>
        <w:rPr>
          <w:rFonts w:ascii="Arial" w:hAnsi="Arial" w:cs="Arial"/>
          <w:b/>
          <w:bCs/>
          <w:color w:val="800000"/>
          <w:kern w:val="36"/>
          <w:sz w:val="18"/>
          <w:szCs w:val="18"/>
        </w:rPr>
        <w:t xml:space="preserve">Gresham Smith / </w:t>
      </w:r>
      <w:r>
        <w:rPr>
          <w:rFonts w:ascii="Arial" w:hAnsi="Arial" w:cs="Arial"/>
          <w:b/>
          <w:bCs/>
          <w:kern w:val="36"/>
          <w:sz w:val="18"/>
          <w:szCs w:val="18"/>
        </w:rPr>
        <w:t xml:space="preserve">October 2022 – </w:t>
      </w:r>
      <w:r w:rsidR="00A705EC">
        <w:rPr>
          <w:rFonts w:ascii="Arial" w:hAnsi="Arial" w:cs="Arial"/>
          <w:b/>
          <w:bCs/>
          <w:kern w:val="36"/>
          <w:sz w:val="18"/>
          <w:szCs w:val="18"/>
        </w:rPr>
        <w:t>May2024</w:t>
      </w:r>
      <w:r w:rsidR="00BC043D">
        <w:rPr>
          <w:rFonts w:ascii="Arial" w:hAnsi="Arial" w:cs="Arial"/>
          <w:b/>
          <w:bCs/>
          <w:kern w:val="36"/>
          <w:sz w:val="18"/>
          <w:szCs w:val="18"/>
        </w:rPr>
        <w:t xml:space="preserve"> (1 yr. 8 Months)</w:t>
      </w:r>
      <w:r>
        <w:rPr>
          <w:rFonts w:ascii="Arial" w:hAnsi="Arial" w:cs="Arial"/>
          <w:b/>
          <w:bCs/>
          <w:kern w:val="36"/>
          <w:sz w:val="18"/>
          <w:szCs w:val="18"/>
        </w:rPr>
        <w:t xml:space="preserve">   </w:t>
      </w:r>
    </w:p>
    <w:p w14:paraId="5F9247DA" w14:textId="77777777" w:rsidR="009E1BA9" w:rsidRPr="00DD5D4B" w:rsidRDefault="009E1BA9" w:rsidP="009E1BA9">
      <w:pPr>
        <w:rPr>
          <w:color w:val="333333"/>
          <w:sz w:val="8"/>
          <w:szCs w:val="8"/>
        </w:rPr>
      </w:pPr>
    </w:p>
    <w:p w14:paraId="09DB6EE9" w14:textId="77777777" w:rsidR="009E1BA9" w:rsidRPr="00DD5D4B" w:rsidRDefault="009E1BA9" w:rsidP="009E1BA9">
      <w:pPr>
        <w:rPr>
          <w:rFonts w:ascii="Arial" w:hAnsi="Arial" w:cs="Arial"/>
          <w:b/>
          <w:bCs/>
        </w:rPr>
      </w:pPr>
      <w:r>
        <w:rPr>
          <w:rFonts w:ascii="Arial" w:hAnsi="Arial" w:cs="Arial"/>
          <w:b/>
          <w:bCs/>
        </w:rPr>
        <w:t xml:space="preserve">Commissioning Manager </w:t>
      </w:r>
      <w:r w:rsidRPr="00DD5D4B">
        <w:rPr>
          <w:rFonts w:ascii="Arial" w:hAnsi="Arial" w:cs="Arial"/>
          <w:b/>
          <w:bCs/>
          <w:color w:val="000000"/>
          <w:sz w:val="18"/>
          <w:szCs w:val="18"/>
        </w:rPr>
        <w:t xml:space="preserve">- </w:t>
      </w:r>
      <w:r w:rsidRPr="00DD5D4B">
        <w:rPr>
          <w:rFonts w:ascii="Arial" w:hAnsi="Arial" w:cs="Arial"/>
          <w:b/>
          <w:bCs/>
          <w:i/>
          <w:iCs/>
          <w:sz w:val="16"/>
          <w:szCs w:val="16"/>
        </w:rPr>
        <w:t>(</w:t>
      </w:r>
      <w:r>
        <w:rPr>
          <w:rFonts w:ascii="Arial" w:hAnsi="Arial" w:cs="Arial"/>
          <w:b/>
          <w:bCs/>
          <w:i/>
          <w:iCs/>
          <w:sz w:val="16"/>
          <w:szCs w:val="16"/>
        </w:rPr>
        <w:t>Greshamsmith</w:t>
      </w:r>
      <w:r w:rsidRPr="00DD5D4B">
        <w:rPr>
          <w:rFonts w:ascii="Arial" w:hAnsi="Arial" w:cs="Arial"/>
          <w:b/>
          <w:bCs/>
          <w:i/>
          <w:iCs/>
          <w:sz w:val="16"/>
          <w:szCs w:val="16"/>
        </w:rPr>
        <w:t xml:space="preserve"> Representative)</w:t>
      </w:r>
    </w:p>
    <w:p w14:paraId="423A85A9" w14:textId="4234AD2B" w:rsidR="009E1BA9" w:rsidRDefault="009E1BA9" w:rsidP="009E1BA9">
      <w:pPr>
        <w:rPr>
          <w:rFonts w:ascii="Arial" w:hAnsi="Arial" w:cs="Arial"/>
          <w:b/>
          <w:bCs/>
          <w:color w:val="0033CC"/>
          <w:sz w:val="18"/>
          <w:szCs w:val="18"/>
        </w:rPr>
      </w:pPr>
      <w:r w:rsidRPr="003320ED">
        <w:rPr>
          <w:rFonts w:ascii="Arial" w:hAnsi="Arial" w:cs="Arial"/>
          <w:b/>
          <w:bCs/>
          <w:color w:val="0033CC"/>
          <w:sz w:val="18"/>
          <w:szCs w:val="18"/>
        </w:rPr>
        <w:t>Ultium</w:t>
      </w:r>
      <w:r>
        <w:rPr>
          <w:rFonts w:ascii="Arial" w:hAnsi="Arial" w:cs="Arial"/>
          <w:b/>
          <w:bCs/>
          <w:color w:val="0033CC"/>
          <w:sz w:val="18"/>
          <w:szCs w:val="18"/>
        </w:rPr>
        <w:t>2</w:t>
      </w:r>
      <w:r w:rsidRPr="003320ED">
        <w:rPr>
          <w:rFonts w:ascii="Arial" w:hAnsi="Arial" w:cs="Arial"/>
          <w:b/>
          <w:bCs/>
          <w:color w:val="0033CC"/>
          <w:sz w:val="18"/>
          <w:szCs w:val="18"/>
        </w:rPr>
        <w:t xml:space="preserve"> Cells </w:t>
      </w:r>
      <w:r>
        <w:rPr>
          <w:rFonts w:ascii="Arial" w:hAnsi="Arial" w:cs="Arial"/>
          <w:b/>
          <w:bCs/>
          <w:color w:val="0033CC"/>
          <w:sz w:val="18"/>
          <w:szCs w:val="18"/>
        </w:rPr>
        <w:t>GM B</w:t>
      </w:r>
      <w:r w:rsidRPr="003320ED">
        <w:rPr>
          <w:rFonts w:ascii="Arial" w:hAnsi="Arial" w:cs="Arial"/>
          <w:b/>
          <w:bCs/>
          <w:color w:val="0033CC"/>
          <w:sz w:val="18"/>
          <w:szCs w:val="18"/>
        </w:rPr>
        <w:t>attery Plant Manufacturing</w:t>
      </w:r>
      <w:r>
        <w:rPr>
          <w:rFonts w:ascii="Arial" w:hAnsi="Arial" w:cs="Arial"/>
          <w:b/>
          <w:bCs/>
          <w:color w:val="0033CC"/>
          <w:sz w:val="18"/>
          <w:szCs w:val="18"/>
        </w:rPr>
        <w:t xml:space="preserve"> – Spring Hill, TN.</w:t>
      </w:r>
    </w:p>
    <w:p w14:paraId="5A2673E4" w14:textId="77777777" w:rsidR="009E1BA9" w:rsidRDefault="009E1BA9" w:rsidP="009E1BA9">
      <w:pPr>
        <w:rPr>
          <w:rFonts w:ascii="Arial" w:hAnsi="Arial" w:cs="Arial"/>
          <w:kern w:val="36"/>
          <w:sz w:val="16"/>
          <w:szCs w:val="16"/>
        </w:rPr>
      </w:pPr>
    </w:p>
    <w:p w14:paraId="1038E752" w14:textId="2CB3B979" w:rsidR="009E1BA9" w:rsidRDefault="00396ED6" w:rsidP="00BC043D">
      <w:pPr>
        <w:jc w:val="both"/>
        <w:rPr>
          <w:rFonts w:ascii="Arial" w:hAnsi="Arial" w:cs="Arial"/>
          <w:b/>
          <w:bCs/>
          <w:color w:val="800000"/>
          <w:kern w:val="36"/>
          <w:sz w:val="18"/>
          <w:szCs w:val="18"/>
        </w:rPr>
      </w:pPr>
      <w:r w:rsidRPr="00396ED6">
        <w:rPr>
          <w:rFonts w:ascii="Arial" w:hAnsi="Arial" w:cs="Arial"/>
          <w:kern w:val="36"/>
          <w:sz w:val="16"/>
          <w:szCs w:val="16"/>
        </w:rPr>
        <w:t>Ultium2 Cells Night Sky Project, Springhill, TN (GM Battery Plant) this is a new facility for manufacturing battery cells used in electric cars and other electric vehicles. Specializing in the development of raw materials into pouch cells, suited for automotive applications. Scope; oversee the 2.8m sq. ft. building envelope including all the building components, signoff for the exterior walls, roof, windows, and doors. Establish communication of testing points, witness/performance of the building envelope coupled by several sub</w:t>
      </w:r>
      <w:r w:rsidRPr="00396ED6">
        <w:rPr>
          <w:rFonts w:ascii="Cambria Math" w:hAnsi="Cambria Math" w:cs="Cambria Math"/>
          <w:kern w:val="36"/>
          <w:sz w:val="16"/>
          <w:szCs w:val="16"/>
        </w:rPr>
        <w:t>‐</w:t>
      </w:r>
      <w:r w:rsidRPr="00396ED6">
        <w:rPr>
          <w:rFonts w:ascii="Arial" w:hAnsi="Arial" w:cs="Arial"/>
          <w:kern w:val="36"/>
          <w:sz w:val="16"/>
          <w:szCs w:val="16"/>
        </w:rPr>
        <w:t>systems related to utilities heating, cooling, chillers, water towers, ventilating equipment, plumbing and electrical systems including sub-stations/switch gear. Responsible for control sequencing of multiple pcs (approx. 2,220) of equipment for predesigned areas throughout building (ISO 9001 standards/managed spaces) HVAC designs.</w:t>
      </w:r>
      <w:r>
        <w:rPr>
          <w:rFonts w:ascii="Arial" w:hAnsi="Arial" w:cs="Arial"/>
          <w:kern w:val="36"/>
          <w:sz w:val="16"/>
          <w:szCs w:val="16"/>
        </w:rPr>
        <w:t xml:space="preserve"> In addition, </w:t>
      </w:r>
      <w:r w:rsidR="009E1BA9" w:rsidRPr="00DB2659">
        <w:rPr>
          <w:rFonts w:ascii="Arial" w:hAnsi="Arial" w:cs="Arial"/>
          <w:kern w:val="36"/>
          <w:sz w:val="16"/>
          <w:szCs w:val="16"/>
        </w:rPr>
        <w:t>streamlin</w:t>
      </w:r>
      <w:r>
        <w:rPr>
          <w:rFonts w:ascii="Arial" w:hAnsi="Arial" w:cs="Arial"/>
          <w:kern w:val="36"/>
          <w:sz w:val="16"/>
          <w:szCs w:val="16"/>
        </w:rPr>
        <w:t xml:space="preserve">e </w:t>
      </w:r>
      <w:r w:rsidR="009E1BA9" w:rsidRPr="00DB2659">
        <w:rPr>
          <w:rFonts w:ascii="Arial" w:hAnsi="Arial" w:cs="Arial"/>
          <w:kern w:val="36"/>
          <w:sz w:val="16"/>
          <w:szCs w:val="16"/>
        </w:rPr>
        <w:t xml:space="preserve">the commissioning platform CxAlloy plus, provide project leadership for scope identification and procedure development for turnover and pre-commissioning. Primary contractor interface for critical issues associated with </w:t>
      </w:r>
      <w:r>
        <w:rPr>
          <w:rFonts w:ascii="Arial" w:hAnsi="Arial" w:cs="Arial"/>
          <w:kern w:val="36"/>
          <w:sz w:val="16"/>
          <w:szCs w:val="16"/>
        </w:rPr>
        <w:t xml:space="preserve">commissioning </w:t>
      </w:r>
      <w:r w:rsidR="009E1BA9" w:rsidRPr="00DB2659">
        <w:rPr>
          <w:rFonts w:ascii="Arial" w:hAnsi="Arial" w:cs="Arial"/>
          <w:kern w:val="36"/>
          <w:sz w:val="16"/>
          <w:szCs w:val="16"/>
        </w:rPr>
        <w:t>system turnovers. Reviewed/Managed EPC’s Start-Up file system</w:t>
      </w:r>
      <w:r>
        <w:rPr>
          <w:rFonts w:ascii="Arial" w:hAnsi="Arial" w:cs="Arial"/>
          <w:kern w:val="36"/>
          <w:sz w:val="16"/>
          <w:szCs w:val="16"/>
        </w:rPr>
        <w:t>s</w:t>
      </w:r>
      <w:r w:rsidR="009E1BA9" w:rsidRPr="00DB2659">
        <w:rPr>
          <w:rFonts w:ascii="Arial" w:hAnsi="Arial" w:cs="Arial"/>
          <w:kern w:val="36"/>
          <w:sz w:val="16"/>
          <w:szCs w:val="16"/>
        </w:rPr>
        <w:t xml:space="preserve"> and monitored construction data (components/equip.) </w:t>
      </w:r>
    </w:p>
    <w:p w14:paraId="50D565A2" w14:textId="77777777" w:rsidR="009E1BA9" w:rsidRDefault="009E1BA9" w:rsidP="0077223E">
      <w:pPr>
        <w:rPr>
          <w:rFonts w:ascii="Arial" w:hAnsi="Arial" w:cs="Arial"/>
          <w:b/>
          <w:bCs/>
          <w:color w:val="800000"/>
          <w:kern w:val="36"/>
          <w:sz w:val="18"/>
          <w:szCs w:val="18"/>
        </w:rPr>
      </w:pPr>
    </w:p>
    <w:p w14:paraId="5AEE2909" w14:textId="77777777" w:rsidR="009E1BA9" w:rsidRDefault="009E1BA9" w:rsidP="0077223E">
      <w:pPr>
        <w:rPr>
          <w:rFonts w:ascii="Arial" w:hAnsi="Arial" w:cs="Arial"/>
          <w:b/>
          <w:bCs/>
          <w:color w:val="800000"/>
          <w:kern w:val="36"/>
          <w:sz w:val="18"/>
          <w:szCs w:val="18"/>
        </w:rPr>
      </w:pPr>
    </w:p>
    <w:p w14:paraId="39D638B9" w14:textId="5719D2E5" w:rsidR="0077223E" w:rsidRPr="00DD5D4B" w:rsidRDefault="0077223E" w:rsidP="0077223E">
      <w:pPr>
        <w:rPr>
          <w:rFonts w:ascii="Arial" w:hAnsi="Arial" w:cs="Arial"/>
          <w:b/>
          <w:bCs/>
          <w:color w:val="800000"/>
          <w:kern w:val="36"/>
          <w:sz w:val="18"/>
          <w:szCs w:val="18"/>
        </w:rPr>
      </w:pPr>
      <w:r>
        <w:rPr>
          <w:rFonts w:ascii="Arial" w:hAnsi="Arial" w:cs="Arial"/>
          <w:b/>
          <w:bCs/>
          <w:color w:val="800000"/>
          <w:kern w:val="36"/>
          <w:sz w:val="18"/>
          <w:szCs w:val="18"/>
        </w:rPr>
        <w:t xml:space="preserve">Gresham Smith / </w:t>
      </w:r>
      <w:r>
        <w:rPr>
          <w:rFonts w:ascii="Arial" w:hAnsi="Arial" w:cs="Arial"/>
          <w:b/>
          <w:bCs/>
          <w:kern w:val="36"/>
          <w:sz w:val="18"/>
          <w:szCs w:val="18"/>
        </w:rPr>
        <w:t xml:space="preserve">August 2021– </w:t>
      </w:r>
      <w:r w:rsidR="009E1BA9">
        <w:rPr>
          <w:rFonts w:ascii="Arial" w:hAnsi="Arial" w:cs="Arial"/>
          <w:b/>
          <w:bCs/>
          <w:kern w:val="36"/>
          <w:sz w:val="18"/>
          <w:szCs w:val="18"/>
        </w:rPr>
        <w:t>September 2022</w:t>
      </w:r>
      <w:r w:rsidR="00BC043D">
        <w:rPr>
          <w:rFonts w:ascii="Arial" w:hAnsi="Arial" w:cs="Arial"/>
          <w:b/>
          <w:bCs/>
          <w:kern w:val="36"/>
          <w:sz w:val="18"/>
          <w:szCs w:val="18"/>
        </w:rPr>
        <w:t xml:space="preserve"> (1 yr. 3 Months)</w:t>
      </w:r>
    </w:p>
    <w:p w14:paraId="6A4AEF51" w14:textId="77777777" w:rsidR="0077223E" w:rsidRPr="00DD5D4B" w:rsidRDefault="0077223E" w:rsidP="0077223E">
      <w:pPr>
        <w:rPr>
          <w:color w:val="333333"/>
          <w:sz w:val="8"/>
          <w:szCs w:val="8"/>
        </w:rPr>
      </w:pPr>
    </w:p>
    <w:p w14:paraId="57CBD5A9" w14:textId="3BDEDAF5" w:rsidR="0077223E" w:rsidRPr="00DD5D4B" w:rsidRDefault="0077223E" w:rsidP="0077223E">
      <w:pPr>
        <w:rPr>
          <w:rFonts w:ascii="Arial" w:hAnsi="Arial" w:cs="Arial"/>
          <w:b/>
          <w:bCs/>
        </w:rPr>
      </w:pPr>
      <w:r>
        <w:rPr>
          <w:rFonts w:ascii="Arial" w:hAnsi="Arial" w:cs="Arial"/>
          <w:b/>
          <w:bCs/>
        </w:rPr>
        <w:t xml:space="preserve">Commissioning Manager </w:t>
      </w:r>
      <w:r w:rsidRPr="00DD5D4B">
        <w:rPr>
          <w:rFonts w:ascii="Arial" w:hAnsi="Arial" w:cs="Arial"/>
          <w:b/>
          <w:bCs/>
          <w:color w:val="000000"/>
          <w:sz w:val="18"/>
          <w:szCs w:val="18"/>
        </w:rPr>
        <w:t xml:space="preserve">- </w:t>
      </w:r>
      <w:r w:rsidRPr="00DD5D4B">
        <w:rPr>
          <w:rFonts w:ascii="Arial" w:hAnsi="Arial" w:cs="Arial"/>
          <w:b/>
          <w:bCs/>
          <w:i/>
          <w:iCs/>
          <w:sz w:val="16"/>
          <w:szCs w:val="16"/>
        </w:rPr>
        <w:t>(</w:t>
      </w:r>
      <w:r w:rsidR="003320ED">
        <w:rPr>
          <w:rFonts w:ascii="Arial" w:hAnsi="Arial" w:cs="Arial"/>
          <w:b/>
          <w:bCs/>
          <w:i/>
          <w:iCs/>
          <w:sz w:val="16"/>
          <w:szCs w:val="16"/>
        </w:rPr>
        <w:t>Greshamsmith</w:t>
      </w:r>
      <w:r w:rsidRPr="00DD5D4B">
        <w:rPr>
          <w:rFonts w:ascii="Arial" w:hAnsi="Arial" w:cs="Arial"/>
          <w:b/>
          <w:bCs/>
          <w:i/>
          <w:iCs/>
          <w:sz w:val="16"/>
          <w:szCs w:val="16"/>
        </w:rPr>
        <w:t xml:space="preserve"> Representative)</w:t>
      </w:r>
    </w:p>
    <w:p w14:paraId="41D08910" w14:textId="5D2BCB7E" w:rsidR="0077223E" w:rsidRDefault="003320ED" w:rsidP="0077223E">
      <w:pPr>
        <w:rPr>
          <w:rFonts w:ascii="Arial" w:hAnsi="Arial" w:cs="Arial"/>
          <w:b/>
          <w:bCs/>
          <w:color w:val="0033CC"/>
          <w:sz w:val="18"/>
          <w:szCs w:val="18"/>
        </w:rPr>
      </w:pPr>
      <w:r w:rsidRPr="003320ED">
        <w:rPr>
          <w:rFonts w:ascii="Arial" w:hAnsi="Arial" w:cs="Arial"/>
          <w:b/>
          <w:bCs/>
          <w:color w:val="0033CC"/>
          <w:sz w:val="18"/>
          <w:szCs w:val="18"/>
        </w:rPr>
        <w:t>Ultium</w:t>
      </w:r>
      <w:r w:rsidR="009E1BA9">
        <w:rPr>
          <w:rFonts w:ascii="Arial" w:hAnsi="Arial" w:cs="Arial"/>
          <w:b/>
          <w:bCs/>
          <w:color w:val="0033CC"/>
          <w:sz w:val="18"/>
          <w:szCs w:val="18"/>
        </w:rPr>
        <w:t>1</w:t>
      </w:r>
      <w:r w:rsidRPr="003320ED">
        <w:rPr>
          <w:rFonts w:ascii="Arial" w:hAnsi="Arial" w:cs="Arial"/>
          <w:b/>
          <w:bCs/>
          <w:color w:val="0033CC"/>
          <w:sz w:val="18"/>
          <w:szCs w:val="18"/>
        </w:rPr>
        <w:t xml:space="preserve"> Cells </w:t>
      </w:r>
      <w:r w:rsidR="009E1BA9">
        <w:rPr>
          <w:rFonts w:ascii="Arial" w:hAnsi="Arial" w:cs="Arial"/>
          <w:b/>
          <w:bCs/>
          <w:color w:val="0033CC"/>
          <w:sz w:val="18"/>
          <w:szCs w:val="18"/>
        </w:rPr>
        <w:t xml:space="preserve">GM </w:t>
      </w:r>
      <w:r>
        <w:rPr>
          <w:rFonts w:ascii="Arial" w:hAnsi="Arial" w:cs="Arial"/>
          <w:b/>
          <w:bCs/>
          <w:color w:val="0033CC"/>
          <w:sz w:val="18"/>
          <w:szCs w:val="18"/>
        </w:rPr>
        <w:t>B</w:t>
      </w:r>
      <w:r w:rsidRPr="003320ED">
        <w:rPr>
          <w:rFonts w:ascii="Arial" w:hAnsi="Arial" w:cs="Arial"/>
          <w:b/>
          <w:bCs/>
          <w:color w:val="0033CC"/>
          <w:sz w:val="18"/>
          <w:szCs w:val="18"/>
        </w:rPr>
        <w:t>attery Plant Manufacturing</w:t>
      </w:r>
      <w:r>
        <w:rPr>
          <w:rFonts w:ascii="Arial" w:hAnsi="Arial" w:cs="Arial"/>
          <w:b/>
          <w:bCs/>
          <w:color w:val="0033CC"/>
          <w:sz w:val="18"/>
          <w:szCs w:val="18"/>
        </w:rPr>
        <w:t xml:space="preserve"> –</w:t>
      </w:r>
      <w:r w:rsidR="0077223E">
        <w:rPr>
          <w:rFonts w:ascii="Arial" w:hAnsi="Arial" w:cs="Arial"/>
          <w:b/>
          <w:bCs/>
          <w:color w:val="0033CC"/>
          <w:sz w:val="18"/>
          <w:szCs w:val="18"/>
        </w:rPr>
        <w:t xml:space="preserve"> </w:t>
      </w:r>
      <w:r>
        <w:rPr>
          <w:rFonts w:ascii="Arial" w:hAnsi="Arial" w:cs="Arial"/>
          <w:b/>
          <w:bCs/>
          <w:color w:val="0033CC"/>
          <w:sz w:val="18"/>
          <w:szCs w:val="18"/>
        </w:rPr>
        <w:t>Lordstown, OH.</w:t>
      </w:r>
    </w:p>
    <w:p w14:paraId="78270E64" w14:textId="77777777" w:rsidR="0077223E" w:rsidRDefault="0077223E" w:rsidP="0077223E">
      <w:pPr>
        <w:rPr>
          <w:rFonts w:ascii="Arial" w:hAnsi="Arial" w:cs="Arial"/>
          <w:kern w:val="36"/>
          <w:sz w:val="16"/>
          <w:szCs w:val="16"/>
        </w:rPr>
      </w:pPr>
    </w:p>
    <w:p w14:paraId="05C13FE0" w14:textId="5B075A0B" w:rsidR="0077223E" w:rsidRDefault="009E1BA9" w:rsidP="00BC043D">
      <w:pPr>
        <w:jc w:val="both"/>
        <w:rPr>
          <w:rFonts w:ascii="Arial" w:hAnsi="Arial" w:cs="Arial"/>
          <w:kern w:val="36"/>
          <w:sz w:val="16"/>
          <w:szCs w:val="16"/>
        </w:rPr>
      </w:pPr>
      <w:r w:rsidRPr="009E1BA9">
        <w:rPr>
          <w:rFonts w:ascii="Arial" w:hAnsi="Arial" w:cs="Arial"/>
          <w:kern w:val="36"/>
          <w:sz w:val="16"/>
          <w:szCs w:val="16"/>
        </w:rPr>
        <w:t>Ultium1 Cells project, Lordstown, OH (GM Battery Plant) this is a new facility for manufacturing battery cells used in electric cars and other electric vehicles. Specializing in the development of raw materials into pouch cells, which are ideally suited to automotive applications. The goal, increase battery performance while lowering cost to help facilitate the global transition to electric vehicles, all with safety as their top priority.</w:t>
      </w:r>
      <w:r w:rsidR="00BB4F3E">
        <w:rPr>
          <w:rFonts w:ascii="Arial" w:hAnsi="Arial" w:cs="Arial"/>
          <w:kern w:val="36"/>
          <w:sz w:val="16"/>
          <w:szCs w:val="16"/>
        </w:rPr>
        <w:t xml:space="preserve"> </w:t>
      </w:r>
      <w:r w:rsidRPr="009E1BA9">
        <w:rPr>
          <w:rFonts w:ascii="Arial" w:hAnsi="Arial" w:cs="Arial"/>
          <w:kern w:val="36"/>
          <w:sz w:val="16"/>
          <w:szCs w:val="16"/>
        </w:rPr>
        <w:t>Responsible for streamlining the commissioning platform CxAlloy plus, provide project leadership for scope identification and procedure development for turnover and pre-commissioning. Review project specifications and manufacturer installation procedures, review contractors plan to establish communication of witness and testing points, monitor quality documentation, checks and procedures, assist contractor with technical guidance including auditing of stored materials and equipment for adherence for established procedures and assist with owner equipment training.</w:t>
      </w:r>
    </w:p>
    <w:p w14:paraId="29A246A2" w14:textId="517C8207" w:rsidR="009E1BA9" w:rsidRDefault="009E1BA9" w:rsidP="00B44484">
      <w:pPr>
        <w:rPr>
          <w:rFonts w:ascii="Arial" w:hAnsi="Arial" w:cs="Arial"/>
          <w:kern w:val="36"/>
          <w:sz w:val="16"/>
          <w:szCs w:val="16"/>
        </w:rPr>
      </w:pPr>
    </w:p>
    <w:p w14:paraId="309523D4" w14:textId="77777777" w:rsidR="009E1BA9" w:rsidRDefault="009E1BA9" w:rsidP="00B44484">
      <w:pPr>
        <w:rPr>
          <w:rFonts w:ascii="Arial" w:hAnsi="Arial" w:cs="Arial"/>
          <w:b/>
          <w:bCs/>
          <w:color w:val="800000"/>
          <w:kern w:val="36"/>
          <w:sz w:val="18"/>
          <w:szCs w:val="18"/>
        </w:rPr>
      </w:pPr>
    </w:p>
    <w:p w14:paraId="59B3AB2F" w14:textId="720D068E" w:rsidR="00B44484" w:rsidRPr="00DD5D4B" w:rsidRDefault="00B44484" w:rsidP="00B44484">
      <w:pPr>
        <w:rPr>
          <w:rFonts w:ascii="Arial" w:hAnsi="Arial" w:cs="Arial"/>
          <w:b/>
          <w:bCs/>
          <w:color w:val="800000"/>
          <w:kern w:val="36"/>
          <w:sz w:val="18"/>
          <w:szCs w:val="18"/>
        </w:rPr>
      </w:pPr>
      <w:r>
        <w:rPr>
          <w:rFonts w:ascii="Arial" w:hAnsi="Arial" w:cs="Arial"/>
          <w:b/>
          <w:bCs/>
          <w:color w:val="800000"/>
          <w:kern w:val="36"/>
          <w:sz w:val="18"/>
          <w:szCs w:val="18"/>
        </w:rPr>
        <w:t xml:space="preserve">Jacobs Engineering / </w:t>
      </w:r>
      <w:r>
        <w:rPr>
          <w:rFonts w:ascii="Arial" w:hAnsi="Arial" w:cs="Arial"/>
          <w:b/>
          <w:bCs/>
          <w:kern w:val="36"/>
          <w:sz w:val="18"/>
          <w:szCs w:val="18"/>
        </w:rPr>
        <w:t>November 2019 – March 2021</w:t>
      </w:r>
      <w:r w:rsidR="005879D2">
        <w:rPr>
          <w:rFonts w:ascii="Arial" w:hAnsi="Arial" w:cs="Arial"/>
          <w:b/>
          <w:bCs/>
          <w:kern w:val="36"/>
          <w:sz w:val="18"/>
          <w:szCs w:val="18"/>
        </w:rPr>
        <w:t xml:space="preserve"> (1</w:t>
      </w:r>
      <w:r w:rsidR="00BC043D">
        <w:rPr>
          <w:rFonts w:ascii="Arial" w:hAnsi="Arial" w:cs="Arial"/>
          <w:b/>
          <w:bCs/>
          <w:kern w:val="36"/>
          <w:sz w:val="18"/>
          <w:szCs w:val="18"/>
        </w:rPr>
        <w:t xml:space="preserve"> </w:t>
      </w:r>
      <w:r w:rsidR="005879D2">
        <w:rPr>
          <w:rFonts w:ascii="Arial" w:hAnsi="Arial" w:cs="Arial"/>
          <w:b/>
          <w:bCs/>
          <w:kern w:val="36"/>
          <w:sz w:val="18"/>
          <w:szCs w:val="18"/>
        </w:rPr>
        <w:t>yr</w:t>
      </w:r>
      <w:r w:rsidR="00BC043D">
        <w:rPr>
          <w:rFonts w:ascii="Arial" w:hAnsi="Arial" w:cs="Arial"/>
          <w:b/>
          <w:bCs/>
          <w:kern w:val="36"/>
          <w:sz w:val="18"/>
          <w:szCs w:val="18"/>
        </w:rPr>
        <w:t>.</w:t>
      </w:r>
      <w:r w:rsidR="005879D2">
        <w:rPr>
          <w:rFonts w:ascii="Arial" w:hAnsi="Arial" w:cs="Arial"/>
          <w:b/>
          <w:bCs/>
          <w:kern w:val="36"/>
          <w:sz w:val="18"/>
          <w:szCs w:val="18"/>
        </w:rPr>
        <w:t xml:space="preserve"> 5</w:t>
      </w:r>
      <w:r w:rsidR="00BC043D">
        <w:rPr>
          <w:rFonts w:ascii="Arial" w:hAnsi="Arial" w:cs="Arial"/>
          <w:b/>
          <w:bCs/>
          <w:kern w:val="36"/>
          <w:sz w:val="18"/>
          <w:szCs w:val="18"/>
        </w:rPr>
        <w:t xml:space="preserve"> M</w:t>
      </w:r>
      <w:r w:rsidR="005879D2">
        <w:rPr>
          <w:rFonts w:ascii="Arial" w:hAnsi="Arial" w:cs="Arial"/>
          <w:b/>
          <w:bCs/>
          <w:kern w:val="36"/>
          <w:sz w:val="18"/>
          <w:szCs w:val="18"/>
        </w:rPr>
        <w:t>onths)</w:t>
      </w:r>
      <w:r>
        <w:rPr>
          <w:rFonts w:ascii="Arial" w:hAnsi="Arial" w:cs="Arial"/>
          <w:b/>
          <w:bCs/>
          <w:kern w:val="36"/>
          <w:sz w:val="18"/>
          <w:szCs w:val="18"/>
        </w:rPr>
        <w:t xml:space="preserve">     </w:t>
      </w:r>
    </w:p>
    <w:p w14:paraId="5CBB18AB" w14:textId="77777777" w:rsidR="00B44484" w:rsidRPr="00DD5D4B" w:rsidRDefault="00B44484" w:rsidP="00B44484">
      <w:pPr>
        <w:rPr>
          <w:color w:val="333333"/>
          <w:sz w:val="8"/>
          <w:szCs w:val="8"/>
        </w:rPr>
      </w:pPr>
    </w:p>
    <w:p w14:paraId="10AE35DC" w14:textId="6329635F" w:rsidR="00B44484" w:rsidRPr="00DD5D4B" w:rsidRDefault="00150CB7" w:rsidP="00B44484">
      <w:pPr>
        <w:rPr>
          <w:rFonts w:ascii="Arial" w:hAnsi="Arial" w:cs="Arial"/>
          <w:b/>
          <w:bCs/>
        </w:rPr>
      </w:pPr>
      <w:r w:rsidRPr="00150CB7">
        <w:rPr>
          <w:rFonts w:ascii="Arial" w:hAnsi="Arial" w:cs="Arial"/>
          <w:b/>
          <w:bCs/>
          <w:shd w:val="clear" w:color="auto" w:fill="FFFFFF"/>
        </w:rPr>
        <w:t>Commissioning Manager/Project Turnover</w:t>
      </w:r>
      <w:r w:rsidR="00B44484" w:rsidRPr="00DD5D4B">
        <w:rPr>
          <w:rFonts w:ascii="Arial" w:hAnsi="Arial" w:cs="Arial"/>
          <w:b/>
          <w:bCs/>
          <w:color w:val="000000"/>
          <w:sz w:val="18"/>
          <w:szCs w:val="18"/>
        </w:rPr>
        <w:t xml:space="preserve">- </w:t>
      </w:r>
      <w:r w:rsidR="00B44484" w:rsidRPr="00DD5D4B">
        <w:rPr>
          <w:rFonts w:ascii="Arial" w:hAnsi="Arial" w:cs="Arial"/>
          <w:b/>
          <w:bCs/>
          <w:i/>
          <w:iCs/>
          <w:sz w:val="16"/>
          <w:szCs w:val="16"/>
        </w:rPr>
        <w:t>(Jacobs Engineering Representative)</w:t>
      </w:r>
    </w:p>
    <w:p w14:paraId="7710D1B8" w14:textId="7D8E6059" w:rsidR="00B44484" w:rsidRDefault="0077223E" w:rsidP="00B44484">
      <w:pPr>
        <w:rPr>
          <w:rFonts w:ascii="Arial" w:hAnsi="Arial" w:cs="Arial"/>
          <w:b/>
          <w:bCs/>
          <w:color w:val="0033CC"/>
          <w:sz w:val="18"/>
          <w:szCs w:val="18"/>
        </w:rPr>
      </w:pPr>
      <w:r w:rsidRPr="0077223E">
        <w:rPr>
          <w:rFonts w:ascii="Arial" w:hAnsi="Arial" w:cs="Arial"/>
          <w:b/>
          <w:bCs/>
          <w:color w:val="0033CC"/>
          <w:sz w:val="18"/>
          <w:szCs w:val="18"/>
        </w:rPr>
        <w:t xml:space="preserve">Merck Pharmaceutical Manufacturing Plant Expansion </w:t>
      </w:r>
      <w:r>
        <w:rPr>
          <w:rFonts w:ascii="Arial" w:hAnsi="Arial" w:cs="Arial"/>
          <w:b/>
          <w:bCs/>
          <w:color w:val="0033CC"/>
          <w:sz w:val="18"/>
          <w:szCs w:val="18"/>
        </w:rPr>
        <w:t xml:space="preserve">- </w:t>
      </w:r>
      <w:r w:rsidRPr="0077223E">
        <w:rPr>
          <w:rFonts w:ascii="Arial" w:hAnsi="Arial" w:cs="Arial"/>
          <w:b/>
          <w:bCs/>
          <w:color w:val="0033CC"/>
          <w:sz w:val="18"/>
          <w:szCs w:val="18"/>
        </w:rPr>
        <w:t xml:space="preserve">Elkton </w:t>
      </w:r>
      <w:r>
        <w:rPr>
          <w:rFonts w:ascii="Arial" w:hAnsi="Arial" w:cs="Arial"/>
          <w:b/>
          <w:bCs/>
          <w:color w:val="0033CC"/>
          <w:sz w:val="18"/>
          <w:szCs w:val="18"/>
        </w:rPr>
        <w:t>VA.</w:t>
      </w:r>
    </w:p>
    <w:p w14:paraId="3E9939F8" w14:textId="77777777" w:rsidR="0077223E" w:rsidRDefault="0077223E" w:rsidP="0077223E">
      <w:pPr>
        <w:rPr>
          <w:rFonts w:ascii="Arial" w:hAnsi="Arial" w:cs="Arial"/>
          <w:kern w:val="36"/>
          <w:sz w:val="16"/>
          <w:szCs w:val="16"/>
        </w:rPr>
      </w:pPr>
    </w:p>
    <w:p w14:paraId="2C1A8ECC" w14:textId="4AB724B5" w:rsidR="0077223E" w:rsidRPr="003E6699" w:rsidRDefault="003E6699" w:rsidP="00BC043D">
      <w:pPr>
        <w:jc w:val="both"/>
        <w:rPr>
          <w:rFonts w:ascii="Arial" w:hAnsi="Arial" w:cs="Arial"/>
          <w:kern w:val="36"/>
          <w:sz w:val="16"/>
          <w:szCs w:val="16"/>
        </w:rPr>
      </w:pPr>
      <w:r w:rsidRPr="003E6699">
        <w:rPr>
          <w:rFonts w:ascii="Arial" w:hAnsi="Arial" w:cs="Arial"/>
          <w:kern w:val="36"/>
          <w:sz w:val="16"/>
          <w:szCs w:val="16"/>
        </w:rPr>
        <w:t>This project venture is to expand Merck’s manufacturing operation in Elkton, VA. Jacobs is the prime Engineering firm to build / designing 120,000 square feet structure to its existing 1.1 million-square-foot operations in Rockingham County to increase production of its Human Papillomavirus (HPV) vaccines. This project will consist of 194 systems required for Client/Owner Handover. Facilitate meetings and monitor vendor representative’s work, charges, and documentation daily. Performed construction process assessments during system walk-downs and identify exceptions and deficiencies. Provide commissioning and testing of individual components, systems, and stations as a complete integrated unit to meet all contractual obligations. Performed specific functions for Start Up.</w:t>
      </w:r>
      <w:r>
        <w:rPr>
          <w:rFonts w:ascii="Arial" w:hAnsi="Arial" w:cs="Arial"/>
          <w:kern w:val="36"/>
          <w:sz w:val="16"/>
          <w:szCs w:val="16"/>
        </w:rPr>
        <w:t xml:space="preserve"> </w:t>
      </w:r>
      <w:r w:rsidRPr="003E6699">
        <w:rPr>
          <w:rFonts w:ascii="Arial" w:hAnsi="Arial" w:cs="Arial"/>
          <w:kern w:val="36"/>
          <w:sz w:val="16"/>
          <w:szCs w:val="16"/>
        </w:rPr>
        <w:t>Review project specifications and manufacturer installation procedures. Review/Sign-off contractors ITP plans to establish communication of witness and testing points. Track daily progress of assigned systems and provided a weekly report of such progress and activities. Monitor quality documentation, checks and procedures, assist contractor with technical guidance. Provide technical data and assist contractor with corrective measures addressing potential unforeseen problems and minor/daily issues.</w:t>
      </w:r>
    </w:p>
    <w:p w14:paraId="49D4253A" w14:textId="6AA4F337" w:rsidR="0077223E" w:rsidRDefault="0077223E" w:rsidP="0077223E">
      <w:pPr>
        <w:rPr>
          <w:rFonts w:ascii="Arial" w:hAnsi="Arial" w:cs="Arial"/>
          <w:kern w:val="36"/>
          <w:sz w:val="16"/>
          <w:szCs w:val="16"/>
        </w:rPr>
      </w:pPr>
    </w:p>
    <w:p w14:paraId="55137A51" w14:textId="6748607F" w:rsidR="0077223E" w:rsidRDefault="0077223E" w:rsidP="0077223E">
      <w:pPr>
        <w:rPr>
          <w:rFonts w:ascii="Arial" w:hAnsi="Arial" w:cs="Arial"/>
          <w:kern w:val="36"/>
          <w:sz w:val="16"/>
          <w:szCs w:val="16"/>
        </w:rPr>
      </w:pPr>
    </w:p>
    <w:p w14:paraId="1292C2A5" w14:textId="66A2D827" w:rsidR="00EC622B" w:rsidRPr="00DD5D4B" w:rsidRDefault="00EC622B" w:rsidP="00EC622B">
      <w:pPr>
        <w:rPr>
          <w:rFonts w:ascii="Arial" w:hAnsi="Arial" w:cs="Arial"/>
          <w:b/>
          <w:bCs/>
          <w:color w:val="800000"/>
          <w:kern w:val="36"/>
          <w:sz w:val="18"/>
          <w:szCs w:val="18"/>
        </w:rPr>
      </w:pPr>
      <w:bookmarkStart w:id="2" w:name="_Hlk89323626"/>
      <w:r>
        <w:rPr>
          <w:rFonts w:ascii="Arial" w:hAnsi="Arial" w:cs="Arial"/>
          <w:b/>
          <w:bCs/>
          <w:color w:val="800000"/>
          <w:kern w:val="36"/>
          <w:sz w:val="18"/>
          <w:szCs w:val="18"/>
        </w:rPr>
        <w:t xml:space="preserve">Florida Power &amp; Light Company / </w:t>
      </w:r>
      <w:r>
        <w:rPr>
          <w:rFonts w:ascii="Arial" w:hAnsi="Arial" w:cs="Arial"/>
          <w:b/>
          <w:bCs/>
          <w:kern w:val="36"/>
          <w:sz w:val="18"/>
          <w:szCs w:val="18"/>
        </w:rPr>
        <w:t xml:space="preserve">April 2018 – </w:t>
      </w:r>
      <w:r w:rsidR="00B44484">
        <w:rPr>
          <w:rFonts w:ascii="Arial" w:hAnsi="Arial" w:cs="Arial"/>
          <w:b/>
          <w:bCs/>
          <w:kern w:val="36"/>
          <w:sz w:val="18"/>
          <w:szCs w:val="18"/>
        </w:rPr>
        <w:t>October 2019</w:t>
      </w:r>
      <w:r w:rsidR="005879D2">
        <w:rPr>
          <w:rFonts w:ascii="Arial" w:hAnsi="Arial" w:cs="Arial"/>
          <w:b/>
          <w:bCs/>
          <w:kern w:val="36"/>
          <w:sz w:val="18"/>
          <w:szCs w:val="18"/>
        </w:rPr>
        <w:t xml:space="preserve"> (1yr</w:t>
      </w:r>
      <w:r w:rsidR="00BC043D">
        <w:rPr>
          <w:rFonts w:ascii="Arial" w:hAnsi="Arial" w:cs="Arial"/>
          <w:b/>
          <w:bCs/>
          <w:kern w:val="36"/>
          <w:sz w:val="18"/>
          <w:szCs w:val="18"/>
        </w:rPr>
        <w:t>.</w:t>
      </w:r>
      <w:r w:rsidR="005879D2">
        <w:rPr>
          <w:rFonts w:ascii="Arial" w:hAnsi="Arial" w:cs="Arial"/>
          <w:b/>
          <w:bCs/>
          <w:kern w:val="36"/>
          <w:sz w:val="18"/>
          <w:szCs w:val="18"/>
        </w:rPr>
        <w:t xml:space="preserve"> 7</w:t>
      </w:r>
      <w:r w:rsidR="00BC043D">
        <w:rPr>
          <w:rFonts w:ascii="Arial" w:hAnsi="Arial" w:cs="Arial"/>
          <w:b/>
          <w:bCs/>
          <w:kern w:val="36"/>
          <w:sz w:val="18"/>
          <w:szCs w:val="18"/>
        </w:rPr>
        <w:t xml:space="preserve"> M</w:t>
      </w:r>
      <w:r w:rsidR="005879D2">
        <w:rPr>
          <w:rFonts w:ascii="Arial" w:hAnsi="Arial" w:cs="Arial"/>
          <w:b/>
          <w:bCs/>
          <w:kern w:val="36"/>
          <w:sz w:val="18"/>
          <w:szCs w:val="18"/>
        </w:rPr>
        <w:t>onths)</w:t>
      </w:r>
      <w:r>
        <w:rPr>
          <w:rFonts w:ascii="Arial" w:hAnsi="Arial" w:cs="Arial"/>
          <w:b/>
          <w:bCs/>
          <w:kern w:val="36"/>
          <w:sz w:val="18"/>
          <w:szCs w:val="18"/>
        </w:rPr>
        <w:t xml:space="preserve">     </w:t>
      </w:r>
    </w:p>
    <w:p w14:paraId="2341E88B" w14:textId="77777777" w:rsidR="00EC622B" w:rsidRPr="00DD5D4B" w:rsidRDefault="00EC622B" w:rsidP="00EC622B">
      <w:pPr>
        <w:rPr>
          <w:color w:val="333333"/>
          <w:sz w:val="8"/>
          <w:szCs w:val="8"/>
        </w:rPr>
      </w:pPr>
    </w:p>
    <w:p w14:paraId="3282E39B" w14:textId="62556A5E" w:rsidR="00EC622B" w:rsidRPr="00DD5D4B" w:rsidRDefault="00EC622B" w:rsidP="00EC622B">
      <w:pPr>
        <w:rPr>
          <w:rFonts w:ascii="Arial" w:hAnsi="Arial" w:cs="Arial"/>
          <w:b/>
          <w:bCs/>
        </w:rPr>
      </w:pPr>
      <w:r>
        <w:rPr>
          <w:rFonts w:ascii="Arial" w:hAnsi="Arial" w:cs="Arial"/>
          <w:b/>
          <w:bCs/>
        </w:rPr>
        <w:t xml:space="preserve">Sr. Contract Coordinator </w:t>
      </w:r>
      <w:r w:rsidRPr="00DD5D4B">
        <w:rPr>
          <w:rFonts w:ascii="Arial" w:hAnsi="Arial" w:cs="Arial"/>
          <w:b/>
          <w:bCs/>
          <w:color w:val="000000"/>
          <w:sz w:val="18"/>
          <w:szCs w:val="18"/>
        </w:rPr>
        <w:t xml:space="preserve">- </w:t>
      </w:r>
      <w:r>
        <w:rPr>
          <w:rFonts w:ascii="Arial" w:hAnsi="Arial" w:cs="Arial"/>
          <w:b/>
          <w:bCs/>
          <w:i/>
          <w:iCs/>
          <w:sz w:val="16"/>
          <w:szCs w:val="16"/>
        </w:rPr>
        <w:t>(</w:t>
      </w:r>
      <w:r w:rsidRPr="00DD5D4B">
        <w:rPr>
          <w:rFonts w:ascii="Arial" w:hAnsi="Arial" w:cs="Arial"/>
          <w:b/>
          <w:bCs/>
          <w:i/>
          <w:iCs/>
          <w:sz w:val="16"/>
          <w:szCs w:val="16"/>
        </w:rPr>
        <w:t>Owner’s Representative)</w:t>
      </w:r>
    </w:p>
    <w:p w14:paraId="5575DA01" w14:textId="529E0B84" w:rsidR="00B44484" w:rsidRPr="00B44484" w:rsidRDefault="00B44484" w:rsidP="00B44484">
      <w:pPr>
        <w:rPr>
          <w:rFonts w:ascii="Arial" w:hAnsi="Arial" w:cs="Arial"/>
          <w:b/>
          <w:bCs/>
          <w:color w:val="0033CC"/>
          <w:sz w:val="18"/>
          <w:szCs w:val="18"/>
        </w:rPr>
      </w:pPr>
      <w:r w:rsidRPr="00B44484">
        <w:rPr>
          <w:rFonts w:ascii="Arial" w:hAnsi="Arial" w:cs="Arial"/>
          <w:b/>
          <w:bCs/>
          <w:color w:val="0033CC"/>
          <w:sz w:val="18"/>
          <w:szCs w:val="18"/>
        </w:rPr>
        <w:t>1) West Count Energy Center, Loxahatchee, FL.</w:t>
      </w:r>
    </w:p>
    <w:p w14:paraId="25394696" w14:textId="77777777" w:rsidR="00B44484" w:rsidRPr="00B44484" w:rsidRDefault="00B44484" w:rsidP="00B44484">
      <w:pPr>
        <w:rPr>
          <w:rFonts w:ascii="Arial" w:hAnsi="Arial" w:cs="Arial"/>
          <w:b/>
          <w:bCs/>
          <w:color w:val="0033CC"/>
          <w:sz w:val="18"/>
          <w:szCs w:val="18"/>
        </w:rPr>
      </w:pPr>
      <w:r w:rsidRPr="00B44484">
        <w:rPr>
          <w:rFonts w:ascii="Arial" w:hAnsi="Arial" w:cs="Arial"/>
          <w:b/>
          <w:bCs/>
          <w:color w:val="0033CC"/>
          <w:sz w:val="18"/>
          <w:szCs w:val="18"/>
        </w:rPr>
        <w:t>2) Fort Myers Plant, Fort Myers, FL.</w:t>
      </w:r>
    </w:p>
    <w:p w14:paraId="12435957" w14:textId="77777777" w:rsidR="00B44484" w:rsidRDefault="00B44484" w:rsidP="00B44484">
      <w:pPr>
        <w:rPr>
          <w:rFonts w:ascii="Arial" w:hAnsi="Arial" w:cs="Arial"/>
          <w:b/>
          <w:bCs/>
          <w:color w:val="0033CC"/>
          <w:sz w:val="18"/>
          <w:szCs w:val="18"/>
        </w:rPr>
      </w:pPr>
      <w:r w:rsidRPr="00B44484">
        <w:rPr>
          <w:rFonts w:ascii="Arial" w:hAnsi="Arial" w:cs="Arial"/>
          <w:b/>
          <w:bCs/>
          <w:color w:val="0033CC"/>
          <w:sz w:val="18"/>
          <w:szCs w:val="18"/>
        </w:rPr>
        <w:t>3) Manatee Plant, Parrish, FL</w:t>
      </w:r>
    </w:p>
    <w:p w14:paraId="3C276023" w14:textId="77777777" w:rsidR="00B44484" w:rsidRDefault="00B44484" w:rsidP="00B44484">
      <w:pPr>
        <w:rPr>
          <w:rFonts w:ascii="Arial" w:hAnsi="Arial" w:cs="Arial"/>
          <w:b/>
          <w:bCs/>
          <w:color w:val="0033CC"/>
          <w:sz w:val="18"/>
          <w:szCs w:val="18"/>
        </w:rPr>
      </w:pPr>
    </w:p>
    <w:p w14:paraId="56164756" w14:textId="77777777" w:rsidR="00B44484" w:rsidRPr="00B44484" w:rsidRDefault="00B44484" w:rsidP="00BC043D">
      <w:pPr>
        <w:jc w:val="both"/>
        <w:rPr>
          <w:rFonts w:ascii="Arial" w:hAnsi="Arial" w:cs="Arial"/>
          <w:kern w:val="36"/>
          <w:sz w:val="16"/>
          <w:szCs w:val="16"/>
        </w:rPr>
      </w:pPr>
      <w:r w:rsidRPr="00B44484">
        <w:rPr>
          <w:rFonts w:ascii="Arial" w:hAnsi="Arial" w:cs="Arial"/>
          <w:kern w:val="36"/>
          <w:sz w:val="16"/>
          <w:szCs w:val="16"/>
        </w:rPr>
        <w:t>HRSG upper and lower penetrations/replacement (oversee sub-contractors/acquire and maintain system clearances), CT Overhaul/upgrade (oversee sub-contractors/acquire and maintain system clearances) M501G CT-HGP-TI-Gen Minor, Ct enclosure removal, upper turbine casing removal, disassemble and inspect combustor components, inspect turbine blades vanes, and seals, inspect compressor IGV’s blades and diaphragms plus, transition igniter upgrades. Change out boiler tube bundles and economizer repairs. CT Overhaul/upgrade (oversee sub-contractors/acquire and maintain system clearances)</w:t>
      </w:r>
    </w:p>
    <w:p w14:paraId="2FBB822A" w14:textId="77777777" w:rsidR="00B44484" w:rsidRPr="00B44484" w:rsidRDefault="00B44484" w:rsidP="00BC043D">
      <w:pPr>
        <w:jc w:val="both"/>
        <w:rPr>
          <w:rFonts w:ascii="Arial" w:hAnsi="Arial" w:cs="Arial"/>
          <w:kern w:val="36"/>
          <w:sz w:val="16"/>
          <w:szCs w:val="16"/>
        </w:rPr>
      </w:pPr>
    </w:p>
    <w:p w14:paraId="477D4984" w14:textId="77777777" w:rsidR="00B44484" w:rsidRPr="00B44484" w:rsidRDefault="00B44484" w:rsidP="00BC043D">
      <w:pPr>
        <w:jc w:val="both"/>
        <w:rPr>
          <w:rFonts w:ascii="Arial" w:hAnsi="Arial" w:cs="Arial"/>
          <w:kern w:val="36"/>
          <w:sz w:val="16"/>
          <w:szCs w:val="16"/>
        </w:rPr>
      </w:pPr>
      <w:r w:rsidRPr="00B44484">
        <w:rPr>
          <w:rFonts w:ascii="Arial" w:hAnsi="Arial" w:cs="Arial"/>
          <w:kern w:val="36"/>
          <w:sz w:val="16"/>
          <w:szCs w:val="16"/>
        </w:rPr>
        <w:t>M501G CT-Turbine Casing insulation upgrade (oversee sub-contractors/acquire and maintain system clearances) review procedures, arrange for revision if significant errors are found. M501G Gen Minor, CT enclosure removal, upper turbine casing removal, disassemble and inspect combustor components, inspect turbine blades vanes, and seals, inspect compressor IGV’s blades and diaphragms. Develop a list of clearances for all assigned contractor tasks and submit complete clearance request. Obtain each clearance, measure/evaluate how other work impact work areas.</w:t>
      </w:r>
    </w:p>
    <w:p w14:paraId="2C7A3900" w14:textId="77777777" w:rsidR="00B44484" w:rsidRPr="00B44484" w:rsidRDefault="00B44484" w:rsidP="00BC043D">
      <w:pPr>
        <w:jc w:val="both"/>
        <w:rPr>
          <w:rFonts w:ascii="Arial" w:hAnsi="Arial" w:cs="Arial"/>
          <w:kern w:val="36"/>
          <w:sz w:val="16"/>
          <w:szCs w:val="16"/>
        </w:rPr>
      </w:pPr>
    </w:p>
    <w:p w14:paraId="6262733E" w14:textId="67E98BFD" w:rsidR="00EC622B" w:rsidRPr="00B44484" w:rsidRDefault="00B44484" w:rsidP="00BC043D">
      <w:pPr>
        <w:jc w:val="both"/>
        <w:rPr>
          <w:rFonts w:ascii="Arial" w:hAnsi="Arial" w:cs="Arial"/>
          <w:kern w:val="36"/>
          <w:sz w:val="16"/>
          <w:szCs w:val="16"/>
        </w:rPr>
      </w:pPr>
      <w:r w:rsidRPr="00B44484">
        <w:rPr>
          <w:rFonts w:ascii="Arial" w:hAnsi="Arial" w:cs="Arial"/>
          <w:kern w:val="36"/>
          <w:sz w:val="16"/>
          <w:szCs w:val="16"/>
        </w:rPr>
        <w:t xml:space="preserve">Attend each pre-outage outage meeting, complete understanding purchase order and proposals for all site and shop contractors. Review lump sum and time and material/consumables contract terms. Perform random headcounts for T&amp;M contracts. Ensure times sheets are received by the cost scheduler in a timely manner, keeping the cost scheduler in the know. Reach out to sub-contractors and coordinate </w:t>
      </w:r>
      <w:r w:rsidRPr="00B44484">
        <w:rPr>
          <w:rFonts w:ascii="Arial" w:hAnsi="Arial" w:cs="Arial"/>
          <w:kern w:val="36"/>
          <w:sz w:val="16"/>
          <w:szCs w:val="16"/>
        </w:rPr>
        <w:lastRenderedPageBreak/>
        <w:t>their mobilization date. Review contractor confined space program prior to mobilization. Contact shop contractors provide notification when to expect components.</w:t>
      </w:r>
    </w:p>
    <w:bookmarkEnd w:id="2"/>
    <w:p w14:paraId="7FCD2C5B" w14:textId="77777777" w:rsidR="00EC622B" w:rsidRDefault="00EC622B" w:rsidP="00CA38D2">
      <w:pPr>
        <w:rPr>
          <w:rFonts w:ascii="Arial" w:hAnsi="Arial" w:cs="Arial"/>
          <w:b/>
          <w:bCs/>
          <w:color w:val="800000"/>
          <w:kern w:val="36"/>
          <w:sz w:val="18"/>
          <w:szCs w:val="18"/>
        </w:rPr>
      </w:pPr>
    </w:p>
    <w:p w14:paraId="0F7808D9" w14:textId="77777777" w:rsidR="00EC622B" w:rsidRDefault="00EC622B" w:rsidP="00CA38D2">
      <w:pPr>
        <w:rPr>
          <w:rFonts w:ascii="Arial" w:hAnsi="Arial" w:cs="Arial"/>
          <w:b/>
          <w:bCs/>
          <w:color w:val="800000"/>
          <w:kern w:val="36"/>
          <w:sz w:val="18"/>
          <w:szCs w:val="18"/>
        </w:rPr>
      </w:pPr>
    </w:p>
    <w:p w14:paraId="23219BF8" w14:textId="11F47B73" w:rsidR="00CA38D2" w:rsidRPr="00DD5D4B" w:rsidRDefault="00CA38D2" w:rsidP="00CA38D2">
      <w:pPr>
        <w:rPr>
          <w:rFonts w:ascii="Arial" w:hAnsi="Arial" w:cs="Arial"/>
          <w:b/>
          <w:bCs/>
          <w:color w:val="800000"/>
          <w:kern w:val="36"/>
          <w:sz w:val="18"/>
          <w:szCs w:val="18"/>
        </w:rPr>
      </w:pPr>
      <w:bookmarkStart w:id="3" w:name="_Hlk89322874"/>
      <w:r w:rsidRPr="00CA38D2">
        <w:rPr>
          <w:rFonts w:ascii="Arial" w:hAnsi="Arial" w:cs="Arial"/>
          <w:b/>
          <w:bCs/>
          <w:color w:val="800000"/>
          <w:kern w:val="36"/>
          <w:sz w:val="18"/>
          <w:szCs w:val="18"/>
        </w:rPr>
        <w:t>Energy Project Recourses, Inc.</w:t>
      </w:r>
      <w:r w:rsidR="00B13BA4">
        <w:rPr>
          <w:rFonts w:ascii="Arial" w:hAnsi="Arial" w:cs="Arial"/>
          <w:b/>
          <w:bCs/>
          <w:color w:val="800000"/>
          <w:kern w:val="36"/>
          <w:sz w:val="18"/>
          <w:szCs w:val="18"/>
        </w:rPr>
        <w:t xml:space="preserve"> </w:t>
      </w:r>
      <w:r>
        <w:rPr>
          <w:rFonts w:ascii="Arial" w:hAnsi="Arial" w:cs="Arial"/>
          <w:b/>
          <w:bCs/>
          <w:color w:val="800000"/>
          <w:kern w:val="36"/>
          <w:sz w:val="18"/>
          <w:szCs w:val="18"/>
        </w:rPr>
        <w:t>(EPR)</w:t>
      </w:r>
      <w:r w:rsidRPr="00ED3581">
        <w:rPr>
          <w:rFonts w:ascii="Arial" w:hAnsi="Arial" w:cs="Arial"/>
          <w:b/>
          <w:bCs/>
          <w:color w:val="800000"/>
          <w:kern w:val="36"/>
          <w:sz w:val="18"/>
          <w:szCs w:val="18"/>
        </w:rPr>
        <w:t xml:space="preserve"> </w:t>
      </w:r>
      <w:r>
        <w:rPr>
          <w:rFonts w:ascii="Arial" w:hAnsi="Arial" w:cs="Arial"/>
          <w:b/>
          <w:bCs/>
          <w:color w:val="800000"/>
          <w:kern w:val="36"/>
          <w:sz w:val="18"/>
          <w:szCs w:val="18"/>
        </w:rPr>
        <w:t xml:space="preserve">/ </w:t>
      </w:r>
      <w:r>
        <w:rPr>
          <w:rFonts w:ascii="Arial" w:hAnsi="Arial" w:cs="Arial"/>
          <w:b/>
          <w:bCs/>
          <w:kern w:val="36"/>
          <w:sz w:val="18"/>
          <w:szCs w:val="18"/>
        </w:rPr>
        <w:t xml:space="preserve">January 2018 – </w:t>
      </w:r>
      <w:r w:rsidR="00B44484">
        <w:rPr>
          <w:rFonts w:ascii="Arial" w:hAnsi="Arial" w:cs="Arial"/>
          <w:b/>
          <w:bCs/>
          <w:kern w:val="36"/>
          <w:sz w:val="18"/>
          <w:szCs w:val="18"/>
        </w:rPr>
        <w:t>March 2018</w:t>
      </w:r>
      <w:r w:rsidR="005879D2">
        <w:rPr>
          <w:rFonts w:ascii="Arial" w:hAnsi="Arial" w:cs="Arial"/>
          <w:b/>
          <w:bCs/>
          <w:kern w:val="36"/>
          <w:sz w:val="18"/>
          <w:szCs w:val="18"/>
        </w:rPr>
        <w:t xml:space="preserve"> (3</w:t>
      </w:r>
      <w:r w:rsidR="00BC043D">
        <w:rPr>
          <w:rFonts w:ascii="Arial" w:hAnsi="Arial" w:cs="Arial"/>
          <w:b/>
          <w:bCs/>
          <w:kern w:val="36"/>
          <w:sz w:val="18"/>
          <w:szCs w:val="18"/>
        </w:rPr>
        <w:t xml:space="preserve"> M</w:t>
      </w:r>
      <w:r w:rsidR="005879D2">
        <w:rPr>
          <w:rFonts w:ascii="Arial" w:hAnsi="Arial" w:cs="Arial"/>
          <w:b/>
          <w:bCs/>
          <w:kern w:val="36"/>
          <w:sz w:val="18"/>
          <w:szCs w:val="18"/>
        </w:rPr>
        <w:t>onths)</w:t>
      </w:r>
    </w:p>
    <w:p w14:paraId="5B693D34" w14:textId="77777777" w:rsidR="00CA38D2" w:rsidRPr="00DD5D4B" w:rsidRDefault="00CA38D2" w:rsidP="00CA38D2">
      <w:pPr>
        <w:rPr>
          <w:color w:val="333333"/>
          <w:sz w:val="8"/>
          <w:szCs w:val="8"/>
        </w:rPr>
      </w:pPr>
    </w:p>
    <w:p w14:paraId="6F5DD1FF" w14:textId="77777777" w:rsidR="00CA38D2" w:rsidRPr="00DD5D4B" w:rsidRDefault="00CA38D2" w:rsidP="00CA38D2">
      <w:pPr>
        <w:rPr>
          <w:rFonts w:ascii="Arial" w:hAnsi="Arial" w:cs="Arial"/>
          <w:b/>
          <w:bCs/>
        </w:rPr>
      </w:pPr>
      <w:r w:rsidRPr="00CA38D2">
        <w:rPr>
          <w:rFonts w:ascii="Arial" w:hAnsi="Arial" w:cs="Arial"/>
          <w:b/>
          <w:bCs/>
        </w:rPr>
        <w:t>Construction Management Consultant/Systems</w:t>
      </w:r>
      <w:r>
        <w:rPr>
          <w:rFonts w:ascii="Arial" w:hAnsi="Arial" w:cs="Arial"/>
          <w:b/>
          <w:bCs/>
        </w:rPr>
        <w:t xml:space="preserve"> </w:t>
      </w:r>
      <w:r w:rsidRPr="00CA38D2">
        <w:rPr>
          <w:rFonts w:ascii="Arial" w:hAnsi="Arial" w:cs="Arial"/>
          <w:b/>
          <w:bCs/>
        </w:rPr>
        <w:t>Turnover</w:t>
      </w:r>
      <w:r>
        <w:rPr>
          <w:rFonts w:ascii="Arial" w:hAnsi="Arial" w:cs="Arial"/>
          <w:b/>
          <w:bCs/>
        </w:rPr>
        <w:t xml:space="preserve"> </w:t>
      </w:r>
      <w:r w:rsidRPr="00DD5D4B">
        <w:rPr>
          <w:rFonts w:ascii="Arial" w:hAnsi="Arial" w:cs="Arial"/>
          <w:b/>
          <w:bCs/>
          <w:color w:val="000000"/>
          <w:sz w:val="18"/>
          <w:szCs w:val="18"/>
        </w:rPr>
        <w:t xml:space="preserve">- </w:t>
      </w:r>
      <w:r>
        <w:rPr>
          <w:rFonts w:ascii="Arial" w:hAnsi="Arial" w:cs="Arial"/>
          <w:b/>
          <w:bCs/>
          <w:i/>
          <w:iCs/>
          <w:sz w:val="16"/>
          <w:szCs w:val="16"/>
        </w:rPr>
        <w:t>(OPGC II,</w:t>
      </w:r>
      <w:r w:rsidRPr="00110480">
        <w:rPr>
          <w:rFonts w:ascii="Arial" w:hAnsi="Arial" w:cs="Arial"/>
          <w:b/>
          <w:bCs/>
          <w:i/>
          <w:iCs/>
          <w:sz w:val="16"/>
          <w:szCs w:val="16"/>
        </w:rPr>
        <w:t xml:space="preserve"> </w:t>
      </w:r>
      <w:r w:rsidRPr="00DD5D4B">
        <w:rPr>
          <w:rFonts w:ascii="Arial" w:hAnsi="Arial" w:cs="Arial"/>
          <w:b/>
          <w:bCs/>
          <w:i/>
          <w:iCs/>
          <w:sz w:val="16"/>
          <w:szCs w:val="16"/>
        </w:rPr>
        <w:t>Owner’s Representative)</w:t>
      </w:r>
    </w:p>
    <w:p w14:paraId="7D4E293B" w14:textId="43E8EE25" w:rsidR="00CA38D2" w:rsidRPr="00ED3581" w:rsidRDefault="000404EA" w:rsidP="00CA38D2">
      <w:pPr>
        <w:rPr>
          <w:rFonts w:ascii="Arial" w:hAnsi="Arial" w:cs="Arial"/>
          <w:b/>
          <w:bCs/>
          <w:color w:val="0033CC"/>
          <w:kern w:val="36"/>
          <w:sz w:val="18"/>
          <w:szCs w:val="18"/>
        </w:rPr>
      </w:pPr>
      <w:r w:rsidRPr="000404EA">
        <w:rPr>
          <w:rFonts w:ascii="Arial" w:hAnsi="Arial" w:cs="Arial"/>
          <w:b/>
          <w:bCs/>
          <w:color w:val="0033CC"/>
          <w:sz w:val="18"/>
          <w:szCs w:val="18"/>
        </w:rPr>
        <w:t>IB THERMAL POWER STATION 2 × 660 MW Super-Critical Units 3 &amp; 4 along with other common facilities Jharsuguda, Orissa</w:t>
      </w:r>
      <w:r>
        <w:rPr>
          <w:rFonts w:ascii="Arial" w:hAnsi="Arial" w:cs="Arial"/>
          <w:b/>
          <w:bCs/>
          <w:color w:val="0033CC"/>
          <w:sz w:val="18"/>
          <w:szCs w:val="18"/>
        </w:rPr>
        <w:t xml:space="preserve"> - India</w:t>
      </w:r>
      <w:r w:rsidR="00CA38D2" w:rsidRPr="00ED3581">
        <w:rPr>
          <w:rFonts w:ascii="Arial" w:hAnsi="Arial" w:cs="Arial"/>
          <w:b/>
          <w:bCs/>
          <w:color w:val="0033CC"/>
          <w:sz w:val="18"/>
          <w:szCs w:val="18"/>
        </w:rPr>
        <w:t xml:space="preserve"> </w:t>
      </w:r>
    </w:p>
    <w:bookmarkEnd w:id="3"/>
    <w:p w14:paraId="3A90B78B" w14:textId="77777777" w:rsidR="00CA38D2" w:rsidRDefault="00CA38D2" w:rsidP="00CA38D2">
      <w:pPr>
        <w:rPr>
          <w:rFonts w:ascii="Arial" w:hAnsi="Arial" w:cs="Arial"/>
          <w:b/>
          <w:bCs/>
          <w:color w:val="800000"/>
          <w:kern w:val="36"/>
          <w:sz w:val="18"/>
          <w:szCs w:val="18"/>
        </w:rPr>
      </w:pPr>
    </w:p>
    <w:p w14:paraId="5CDE13C1" w14:textId="77777777" w:rsidR="00191C58" w:rsidRDefault="002643B6" w:rsidP="00BC043D">
      <w:pPr>
        <w:jc w:val="both"/>
        <w:rPr>
          <w:rFonts w:ascii="Arial" w:hAnsi="Arial" w:cs="Arial"/>
          <w:sz w:val="16"/>
        </w:rPr>
      </w:pPr>
      <w:r w:rsidRPr="00191C58">
        <w:rPr>
          <w:rFonts w:ascii="Arial" w:hAnsi="Arial" w:cs="Arial"/>
          <w:sz w:val="16"/>
        </w:rPr>
        <w:t xml:space="preserve">For this Project I will oversee </w:t>
      </w:r>
      <w:r w:rsidR="00780F00">
        <w:rPr>
          <w:rFonts w:ascii="Arial" w:hAnsi="Arial" w:cs="Arial"/>
          <w:sz w:val="16"/>
        </w:rPr>
        <w:t xml:space="preserve">System </w:t>
      </w:r>
      <w:r w:rsidRPr="00191C58">
        <w:rPr>
          <w:rFonts w:ascii="Arial" w:hAnsi="Arial" w:cs="Arial"/>
          <w:sz w:val="16"/>
        </w:rPr>
        <w:t xml:space="preserve">Turnover Packages from </w:t>
      </w:r>
      <w:r w:rsidR="00B13BA4">
        <w:rPr>
          <w:rFonts w:ascii="Arial" w:hAnsi="Arial" w:cs="Arial"/>
          <w:sz w:val="16"/>
        </w:rPr>
        <w:t xml:space="preserve">two primary </w:t>
      </w:r>
      <w:r w:rsidRPr="00191C58">
        <w:rPr>
          <w:rFonts w:ascii="Arial" w:hAnsi="Arial" w:cs="Arial"/>
          <w:sz w:val="16"/>
        </w:rPr>
        <w:t>EPC (Contractor</w:t>
      </w:r>
      <w:r w:rsidR="00B13BA4">
        <w:rPr>
          <w:rFonts w:ascii="Arial" w:hAnsi="Arial" w:cs="Arial"/>
          <w:sz w:val="16"/>
        </w:rPr>
        <w:t>s</w:t>
      </w:r>
      <w:r w:rsidRPr="00191C58">
        <w:rPr>
          <w:rFonts w:ascii="Arial" w:hAnsi="Arial" w:cs="Arial"/>
          <w:sz w:val="16"/>
        </w:rPr>
        <w:t xml:space="preserve">) and Construction Management Team (CMT, Owner side) for the issuance of either Erection Completion Certificate (ECC) or Mechanical Completion Certificate (MCC). Once the EPC submits an Request for Inspection (RFI) for the ECC, the turnover package will undergo a turnover package review process as noted within the approved contract. </w:t>
      </w:r>
    </w:p>
    <w:p w14:paraId="4EA8BF29" w14:textId="77777777" w:rsidR="00191C58" w:rsidRDefault="00191C58" w:rsidP="00BC043D">
      <w:pPr>
        <w:jc w:val="both"/>
        <w:rPr>
          <w:rFonts w:ascii="Arial" w:hAnsi="Arial" w:cs="Arial"/>
          <w:sz w:val="16"/>
        </w:rPr>
      </w:pPr>
    </w:p>
    <w:p w14:paraId="3ABA5EE3" w14:textId="77777777" w:rsidR="00191C58" w:rsidRDefault="002643B6" w:rsidP="00BC043D">
      <w:pPr>
        <w:jc w:val="both"/>
        <w:rPr>
          <w:rFonts w:ascii="Arial" w:hAnsi="Arial" w:cs="Arial"/>
          <w:sz w:val="16"/>
        </w:rPr>
      </w:pPr>
      <w:r w:rsidRPr="00191C58">
        <w:rPr>
          <w:rFonts w:ascii="Arial" w:hAnsi="Arial" w:cs="Arial"/>
          <w:sz w:val="16"/>
        </w:rPr>
        <w:t xml:space="preserve">After resolution of all the category “A” punch items are validated as cleared/closed the EPC will submit a Turnover notice request. If, Acceptable sub-system/system progress to the issuance of the (ECC). This turnover notice contains all documents as per appendix H (Clause 2.6) of service contract. This is to ensure complete resolution of all items in the turnover package and captured punch items. The ECC is now ready to proceed through to the Safety Rule Clearance Certificate (SRCC) process. </w:t>
      </w:r>
      <w:r w:rsidR="00B13BA4">
        <w:rPr>
          <w:rFonts w:ascii="Arial" w:hAnsi="Arial" w:cs="Arial"/>
          <w:sz w:val="16"/>
        </w:rPr>
        <w:t xml:space="preserve">Meaning; the sub-system is read </w:t>
      </w:r>
      <w:r w:rsidR="00055A16">
        <w:rPr>
          <w:rFonts w:ascii="Arial" w:hAnsi="Arial" w:cs="Arial"/>
          <w:sz w:val="16"/>
        </w:rPr>
        <w:t xml:space="preserve">to commence with pre-commissioning activities. </w:t>
      </w:r>
      <w:r w:rsidRPr="00191C58">
        <w:rPr>
          <w:rFonts w:ascii="Arial" w:hAnsi="Arial" w:cs="Arial"/>
          <w:sz w:val="16"/>
        </w:rPr>
        <w:t xml:space="preserve">After validating the completion /consolidation of all the sub-systems required for the issuance of the ECC the next step is for the EPC is to proceed forward requesting the issuance of a (MCC). </w:t>
      </w:r>
    </w:p>
    <w:p w14:paraId="1AD6FFE3" w14:textId="77777777" w:rsidR="00191C58" w:rsidRDefault="00191C58" w:rsidP="00BC043D">
      <w:pPr>
        <w:jc w:val="both"/>
        <w:rPr>
          <w:rFonts w:ascii="Arial" w:hAnsi="Arial" w:cs="Arial"/>
          <w:sz w:val="16"/>
        </w:rPr>
      </w:pPr>
    </w:p>
    <w:p w14:paraId="45235DA3" w14:textId="77777777" w:rsidR="00191C58" w:rsidRDefault="002643B6" w:rsidP="00BC043D">
      <w:pPr>
        <w:jc w:val="both"/>
        <w:rPr>
          <w:rFonts w:ascii="Arial" w:hAnsi="Arial" w:cs="Arial"/>
          <w:sz w:val="16"/>
        </w:rPr>
      </w:pPr>
      <w:r w:rsidRPr="00191C58">
        <w:rPr>
          <w:rFonts w:ascii="Arial" w:hAnsi="Arial" w:cs="Arial"/>
          <w:sz w:val="16"/>
        </w:rPr>
        <w:t xml:space="preserve">The Turnover Manager is </w:t>
      </w:r>
      <w:proofErr w:type="gramStart"/>
      <w:r w:rsidRPr="00191C58">
        <w:rPr>
          <w:rFonts w:ascii="Arial" w:hAnsi="Arial" w:cs="Arial"/>
          <w:sz w:val="16"/>
        </w:rPr>
        <w:t>owner</w:t>
      </w:r>
      <w:proofErr w:type="gramEnd"/>
      <w:r w:rsidRPr="00191C58">
        <w:rPr>
          <w:rFonts w:ascii="Arial" w:hAnsi="Arial" w:cs="Arial"/>
          <w:sz w:val="16"/>
        </w:rPr>
        <w:t xml:space="preserve"> of Master Punch list Register and will co-ordinate with the following </w:t>
      </w:r>
      <w:proofErr w:type="gramStart"/>
      <w:r w:rsidRPr="00191C58">
        <w:rPr>
          <w:rFonts w:ascii="Arial" w:hAnsi="Arial" w:cs="Arial"/>
          <w:sz w:val="16"/>
        </w:rPr>
        <w:t>groups;</w:t>
      </w:r>
      <w:proofErr w:type="gramEnd"/>
      <w:r w:rsidRPr="00191C58">
        <w:rPr>
          <w:rFonts w:ascii="Arial" w:hAnsi="Arial" w:cs="Arial"/>
          <w:sz w:val="16"/>
        </w:rPr>
        <w:t xml:space="preserve"> EPC, CMT, O&amp;M and OPGC II Commissioning Team for resolution of all punch list items. After resolution of all punch-items for the consolidated ECC’s making up a complete system the MCC will be issued. </w:t>
      </w:r>
      <w:r w:rsidR="00191C58">
        <w:rPr>
          <w:rFonts w:ascii="Arial" w:hAnsi="Arial" w:cs="Arial"/>
          <w:sz w:val="16"/>
        </w:rPr>
        <w:t xml:space="preserve">Oversee </w:t>
      </w:r>
      <w:r w:rsidR="00191C58" w:rsidRPr="00110480">
        <w:rPr>
          <w:rFonts w:ascii="Arial" w:hAnsi="Arial" w:cs="Arial"/>
          <w:sz w:val="16"/>
        </w:rPr>
        <w:t xml:space="preserve">EPC contractor completion punch lists and ensure timely completion of all outstanding work and turnover documentation. </w:t>
      </w:r>
      <w:r w:rsidR="00191C58">
        <w:rPr>
          <w:rFonts w:ascii="Arial" w:hAnsi="Arial" w:cs="Arial"/>
          <w:sz w:val="16"/>
        </w:rPr>
        <w:t xml:space="preserve">, </w:t>
      </w:r>
      <w:r w:rsidR="00191C58" w:rsidRPr="00110480">
        <w:rPr>
          <w:rFonts w:ascii="Arial" w:hAnsi="Arial" w:cs="Arial"/>
          <w:sz w:val="16"/>
        </w:rPr>
        <w:t>Review, system punch lists, and provide an auditable trail to ensure that all punch list items are captured, cleared and signed off for completion.</w:t>
      </w:r>
      <w:r w:rsidR="00191C58">
        <w:rPr>
          <w:rFonts w:ascii="Arial" w:hAnsi="Arial" w:cs="Arial"/>
          <w:sz w:val="16"/>
        </w:rPr>
        <w:t xml:space="preserve">, </w:t>
      </w:r>
      <w:r w:rsidR="00191C58" w:rsidRPr="00110480">
        <w:rPr>
          <w:rFonts w:ascii="Arial" w:hAnsi="Arial" w:cs="Arial"/>
          <w:sz w:val="16"/>
        </w:rPr>
        <w:t>Review agreed lists of system exception items to be completed by agreed dates, and to monitor and record completion of such exception items.</w:t>
      </w:r>
      <w:r w:rsidR="00191C58">
        <w:rPr>
          <w:rFonts w:ascii="Arial" w:hAnsi="Arial" w:cs="Arial"/>
          <w:sz w:val="16"/>
        </w:rPr>
        <w:t xml:space="preserve">, </w:t>
      </w:r>
      <w:r w:rsidR="00191C58" w:rsidRPr="00ED3581">
        <w:rPr>
          <w:rFonts w:ascii="Arial" w:hAnsi="Arial" w:cs="Arial"/>
          <w:sz w:val="16"/>
        </w:rPr>
        <w:t>Ensure that all the corrective actions to close the punch list were performed.</w:t>
      </w:r>
      <w:r w:rsidR="00191C58">
        <w:rPr>
          <w:rFonts w:ascii="Arial" w:hAnsi="Arial" w:cs="Arial"/>
          <w:sz w:val="16"/>
        </w:rPr>
        <w:t xml:space="preserve">, </w:t>
      </w:r>
      <w:r w:rsidR="00191C58" w:rsidRPr="00110480">
        <w:rPr>
          <w:rStyle w:val="background-details"/>
          <w:rFonts w:ascii="Arial" w:hAnsi="Arial" w:cs="Arial"/>
          <w:sz w:val="16"/>
        </w:rPr>
        <w:t>Complete and maintain the client master systems matrix</w:t>
      </w:r>
      <w:r w:rsidR="00191C58" w:rsidRPr="00110480">
        <w:rPr>
          <w:rFonts w:ascii="Arial" w:hAnsi="Arial" w:cs="Arial"/>
          <w:sz w:val="16"/>
        </w:rPr>
        <w:t xml:space="preserve"> for Initial Acceptance.</w:t>
      </w:r>
      <w:r w:rsidR="00191C58">
        <w:rPr>
          <w:rFonts w:ascii="Arial" w:hAnsi="Arial" w:cs="Arial"/>
          <w:sz w:val="16"/>
        </w:rPr>
        <w:t xml:space="preserve">, </w:t>
      </w:r>
      <w:r w:rsidR="00191C58" w:rsidRPr="00ED3581">
        <w:rPr>
          <w:rFonts w:ascii="Arial" w:hAnsi="Arial" w:cs="Arial"/>
          <w:sz w:val="16"/>
        </w:rPr>
        <w:t>Communicate to EPC for client ensuring each system turnover is fully accepted by signature(s).</w:t>
      </w:r>
    </w:p>
    <w:p w14:paraId="78CC1C90" w14:textId="77777777" w:rsidR="00191C58" w:rsidRDefault="00191C58" w:rsidP="00BC043D">
      <w:pPr>
        <w:jc w:val="both"/>
        <w:rPr>
          <w:rFonts w:ascii="Arial" w:hAnsi="Arial" w:cs="Arial"/>
          <w:sz w:val="16"/>
        </w:rPr>
      </w:pPr>
    </w:p>
    <w:p w14:paraId="2909AD9C" w14:textId="1E96DDBF" w:rsidR="00CA38D2" w:rsidRPr="00FC787D" w:rsidRDefault="002643B6" w:rsidP="00BC043D">
      <w:pPr>
        <w:jc w:val="both"/>
        <w:rPr>
          <w:rFonts w:ascii="Arial" w:hAnsi="Arial" w:cs="Arial"/>
          <w:sz w:val="16"/>
        </w:rPr>
      </w:pPr>
      <w:r w:rsidRPr="00191C58">
        <w:rPr>
          <w:rFonts w:ascii="Arial" w:hAnsi="Arial" w:cs="Arial"/>
          <w:sz w:val="16"/>
        </w:rPr>
        <w:t>Once the MCC is issued the system is now ready for commissioning and capability testing as it meets the criteria noted in the approved contract. Final steps... Substantial Completion followed with Performance Testing.</w:t>
      </w:r>
      <w:r w:rsidR="00191C58">
        <w:rPr>
          <w:rFonts w:ascii="Arial" w:hAnsi="Arial" w:cs="Arial"/>
          <w:sz w:val="16"/>
        </w:rPr>
        <w:t xml:space="preserve"> </w:t>
      </w:r>
    </w:p>
    <w:p w14:paraId="5B718DFE" w14:textId="77777777" w:rsidR="00B44484" w:rsidRDefault="00B44484" w:rsidP="00110480">
      <w:pPr>
        <w:rPr>
          <w:rFonts w:ascii="Arial" w:hAnsi="Arial" w:cs="Arial"/>
          <w:b/>
          <w:bCs/>
          <w:color w:val="800000"/>
          <w:kern w:val="36"/>
          <w:sz w:val="18"/>
          <w:szCs w:val="18"/>
        </w:rPr>
      </w:pPr>
    </w:p>
    <w:p w14:paraId="601C9ABD" w14:textId="77777777" w:rsidR="00B44484" w:rsidRDefault="00B44484" w:rsidP="00110480">
      <w:pPr>
        <w:rPr>
          <w:rFonts w:ascii="Arial" w:hAnsi="Arial" w:cs="Arial"/>
          <w:b/>
          <w:bCs/>
          <w:color w:val="800000"/>
          <w:kern w:val="36"/>
          <w:sz w:val="18"/>
          <w:szCs w:val="18"/>
        </w:rPr>
      </w:pPr>
    </w:p>
    <w:p w14:paraId="7355F4A3" w14:textId="4EB80AF1" w:rsidR="00110480" w:rsidRPr="00DD5D4B" w:rsidRDefault="00ED3581" w:rsidP="00110480">
      <w:pPr>
        <w:rPr>
          <w:rFonts w:ascii="Arial" w:hAnsi="Arial" w:cs="Arial"/>
          <w:b/>
          <w:bCs/>
          <w:color w:val="800000"/>
          <w:kern w:val="36"/>
          <w:sz w:val="18"/>
          <w:szCs w:val="18"/>
        </w:rPr>
      </w:pPr>
      <w:r w:rsidRPr="00ED3581">
        <w:rPr>
          <w:rFonts w:ascii="Arial" w:hAnsi="Arial" w:cs="Arial"/>
          <w:b/>
          <w:bCs/>
          <w:color w:val="800000"/>
          <w:kern w:val="36"/>
          <w:sz w:val="18"/>
          <w:szCs w:val="18"/>
        </w:rPr>
        <w:t>Ethos</w:t>
      </w:r>
      <w:r>
        <w:rPr>
          <w:rFonts w:ascii="Arial" w:hAnsi="Arial" w:cs="Arial"/>
          <w:b/>
          <w:bCs/>
          <w:color w:val="800000"/>
          <w:kern w:val="36"/>
          <w:sz w:val="18"/>
          <w:szCs w:val="18"/>
        </w:rPr>
        <w:t xml:space="preserve"> </w:t>
      </w:r>
      <w:r w:rsidRPr="00ED3581">
        <w:rPr>
          <w:rFonts w:ascii="Arial" w:hAnsi="Arial" w:cs="Arial"/>
          <w:b/>
          <w:bCs/>
          <w:color w:val="800000"/>
          <w:kern w:val="36"/>
          <w:sz w:val="18"/>
          <w:szCs w:val="18"/>
        </w:rPr>
        <w:t xml:space="preserve">Energy </w:t>
      </w:r>
      <w:r w:rsidR="00110480">
        <w:rPr>
          <w:rFonts w:ascii="Arial" w:hAnsi="Arial" w:cs="Arial"/>
          <w:b/>
          <w:bCs/>
          <w:color w:val="800000"/>
          <w:kern w:val="36"/>
          <w:sz w:val="18"/>
          <w:szCs w:val="18"/>
        </w:rPr>
        <w:t xml:space="preserve">/ </w:t>
      </w:r>
      <w:r w:rsidR="00110480">
        <w:rPr>
          <w:rFonts w:ascii="Arial" w:hAnsi="Arial" w:cs="Arial"/>
          <w:b/>
          <w:bCs/>
          <w:kern w:val="36"/>
          <w:sz w:val="18"/>
          <w:szCs w:val="18"/>
        </w:rPr>
        <w:t xml:space="preserve">June 2017 – </w:t>
      </w:r>
      <w:r w:rsidR="00CA38D2">
        <w:rPr>
          <w:rFonts w:ascii="Arial" w:hAnsi="Arial" w:cs="Arial"/>
          <w:b/>
          <w:bCs/>
          <w:kern w:val="36"/>
          <w:sz w:val="18"/>
          <w:szCs w:val="18"/>
        </w:rPr>
        <w:t>December 2017</w:t>
      </w:r>
      <w:r w:rsidR="005879D2">
        <w:rPr>
          <w:rFonts w:ascii="Arial" w:hAnsi="Arial" w:cs="Arial"/>
          <w:b/>
          <w:bCs/>
          <w:kern w:val="36"/>
          <w:sz w:val="18"/>
          <w:szCs w:val="18"/>
        </w:rPr>
        <w:t xml:space="preserve"> (7</w:t>
      </w:r>
      <w:r w:rsidR="00BC043D">
        <w:rPr>
          <w:rFonts w:ascii="Arial" w:hAnsi="Arial" w:cs="Arial"/>
          <w:b/>
          <w:bCs/>
          <w:kern w:val="36"/>
          <w:sz w:val="18"/>
          <w:szCs w:val="18"/>
        </w:rPr>
        <w:t xml:space="preserve"> M</w:t>
      </w:r>
      <w:r w:rsidR="005879D2">
        <w:rPr>
          <w:rFonts w:ascii="Arial" w:hAnsi="Arial" w:cs="Arial"/>
          <w:b/>
          <w:bCs/>
          <w:kern w:val="36"/>
          <w:sz w:val="18"/>
          <w:szCs w:val="18"/>
        </w:rPr>
        <w:t>onths)</w:t>
      </w:r>
    </w:p>
    <w:p w14:paraId="43970F8B" w14:textId="77777777" w:rsidR="00110480" w:rsidRPr="00DD5D4B" w:rsidRDefault="00110480" w:rsidP="00110480">
      <w:pPr>
        <w:rPr>
          <w:color w:val="333333"/>
          <w:sz w:val="8"/>
          <w:szCs w:val="8"/>
        </w:rPr>
      </w:pPr>
    </w:p>
    <w:p w14:paraId="153C2AEE" w14:textId="77777777" w:rsidR="00110480" w:rsidRPr="00DD5D4B" w:rsidRDefault="00110480" w:rsidP="00110480">
      <w:pPr>
        <w:jc w:val="both"/>
        <w:rPr>
          <w:rFonts w:ascii="Arial" w:hAnsi="Arial" w:cs="Arial"/>
          <w:b/>
          <w:bCs/>
        </w:rPr>
      </w:pPr>
      <w:r w:rsidRPr="00110480">
        <w:rPr>
          <w:rFonts w:ascii="Arial" w:hAnsi="Arial" w:cs="Arial"/>
          <w:b/>
          <w:bCs/>
        </w:rPr>
        <w:t>System Turnover Support Specialist</w:t>
      </w:r>
      <w:r>
        <w:rPr>
          <w:rFonts w:ascii="Arial" w:hAnsi="Arial" w:cs="Arial"/>
          <w:b/>
          <w:bCs/>
        </w:rPr>
        <w:t xml:space="preserve"> </w:t>
      </w:r>
      <w:r w:rsidRPr="00DD5D4B">
        <w:rPr>
          <w:rFonts w:ascii="Arial" w:hAnsi="Arial" w:cs="Arial"/>
          <w:b/>
          <w:bCs/>
          <w:color w:val="000000"/>
          <w:sz w:val="18"/>
          <w:szCs w:val="18"/>
        </w:rPr>
        <w:t xml:space="preserve">- </w:t>
      </w:r>
      <w:r>
        <w:rPr>
          <w:rFonts w:ascii="Arial" w:hAnsi="Arial" w:cs="Arial"/>
          <w:b/>
          <w:bCs/>
          <w:i/>
          <w:iCs/>
          <w:sz w:val="16"/>
          <w:szCs w:val="16"/>
        </w:rPr>
        <w:t>(Ethos,</w:t>
      </w:r>
      <w:r w:rsidRPr="00110480">
        <w:rPr>
          <w:rFonts w:ascii="Arial" w:hAnsi="Arial" w:cs="Arial"/>
          <w:b/>
          <w:bCs/>
          <w:i/>
          <w:iCs/>
          <w:sz w:val="16"/>
          <w:szCs w:val="16"/>
        </w:rPr>
        <w:t xml:space="preserve"> </w:t>
      </w:r>
      <w:r w:rsidRPr="00DD5D4B">
        <w:rPr>
          <w:rFonts w:ascii="Arial" w:hAnsi="Arial" w:cs="Arial"/>
          <w:b/>
          <w:bCs/>
          <w:i/>
          <w:iCs/>
          <w:sz w:val="16"/>
          <w:szCs w:val="16"/>
        </w:rPr>
        <w:t>Owner’s Representative)</w:t>
      </w:r>
    </w:p>
    <w:p w14:paraId="4047A15C" w14:textId="77777777" w:rsidR="00110480" w:rsidRPr="00ED3581" w:rsidRDefault="00ED3581" w:rsidP="00F354D0">
      <w:pPr>
        <w:rPr>
          <w:rFonts w:ascii="Arial" w:hAnsi="Arial" w:cs="Arial"/>
          <w:b/>
          <w:bCs/>
          <w:color w:val="0033CC"/>
          <w:kern w:val="36"/>
          <w:sz w:val="18"/>
          <w:szCs w:val="18"/>
        </w:rPr>
      </w:pPr>
      <w:r w:rsidRPr="00ED3581">
        <w:rPr>
          <w:rFonts w:ascii="Arial" w:hAnsi="Arial" w:cs="Arial"/>
          <w:b/>
          <w:bCs/>
          <w:color w:val="0033CC"/>
          <w:sz w:val="18"/>
          <w:szCs w:val="18"/>
        </w:rPr>
        <w:t>New Construction</w:t>
      </w:r>
      <w:r w:rsidR="00110480" w:rsidRPr="00ED3581">
        <w:rPr>
          <w:rFonts w:ascii="Arial" w:hAnsi="Arial" w:cs="Arial"/>
          <w:b/>
          <w:bCs/>
          <w:color w:val="0033CC"/>
          <w:kern w:val="36"/>
          <w:sz w:val="18"/>
          <w:szCs w:val="18"/>
        </w:rPr>
        <w:t>, Carroll County Energy, 700MW Combined Cycle Plant Facility - Carrollton, Ohio</w:t>
      </w:r>
    </w:p>
    <w:p w14:paraId="17062968" w14:textId="77777777" w:rsidR="00110480" w:rsidRDefault="00110480" w:rsidP="00F354D0">
      <w:pPr>
        <w:rPr>
          <w:rFonts w:ascii="Arial" w:hAnsi="Arial" w:cs="Arial"/>
          <w:b/>
          <w:bCs/>
          <w:color w:val="800000"/>
          <w:kern w:val="36"/>
          <w:sz w:val="18"/>
          <w:szCs w:val="18"/>
        </w:rPr>
      </w:pPr>
    </w:p>
    <w:p w14:paraId="626F2C3B" w14:textId="77777777" w:rsidR="00110480" w:rsidRDefault="00110480" w:rsidP="00ED3581">
      <w:pPr>
        <w:jc w:val="both"/>
        <w:rPr>
          <w:rFonts w:ascii="Arial" w:hAnsi="Arial" w:cs="Arial"/>
          <w:sz w:val="16"/>
        </w:rPr>
      </w:pPr>
      <w:r w:rsidRPr="00110480">
        <w:rPr>
          <w:rFonts w:ascii="Arial" w:hAnsi="Arial" w:cs="Arial"/>
          <w:sz w:val="16"/>
        </w:rPr>
        <w:t>As the System Turnover Support Specialist, duties included but... limited to surveillance monitoring and coordination of EPC compilation of all completions documentation system package deliverables from Mechanical Completion, Ready for Start-Up to Initial Acceptance.</w:t>
      </w:r>
    </w:p>
    <w:p w14:paraId="5E00CF24" w14:textId="77777777" w:rsidR="00ED3581" w:rsidRDefault="00ED3581" w:rsidP="00ED3581">
      <w:pPr>
        <w:jc w:val="both"/>
        <w:rPr>
          <w:rFonts w:ascii="Arial" w:hAnsi="Arial" w:cs="Arial"/>
          <w:sz w:val="16"/>
        </w:rPr>
      </w:pPr>
    </w:p>
    <w:p w14:paraId="60176DA5" w14:textId="77777777" w:rsidR="00110480" w:rsidRPr="00110480" w:rsidRDefault="00110480" w:rsidP="00ED3581">
      <w:pPr>
        <w:jc w:val="both"/>
        <w:rPr>
          <w:rStyle w:val="background-details"/>
          <w:rFonts w:ascii="Arial" w:hAnsi="Arial" w:cs="Arial"/>
          <w:sz w:val="16"/>
        </w:rPr>
      </w:pPr>
      <w:r w:rsidRPr="00110480">
        <w:rPr>
          <w:rFonts w:ascii="Arial" w:hAnsi="Arial" w:cs="Arial"/>
          <w:sz w:val="16"/>
        </w:rPr>
        <w:t>Review client turnover packages for completeness, Motor Control Center (panel inspection), Electrical Equipment Lists (cable listing) Megger reports (provided/correct), Torque Values (vendor-specified torque value/code validation) instrument loop dossiers, relief valves, spring supports, electrical circuits, equipment packages etc.</w:t>
      </w:r>
      <w:r w:rsidR="00ED3581">
        <w:rPr>
          <w:rFonts w:ascii="Arial" w:hAnsi="Arial" w:cs="Arial"/>
          <w:sz w:val="16"/>
        </w:rPr>
        <w:t xml:space="preserve">, </w:t>
      </w:r>
      <w:r w:rsidRPr="00110480">
        <w:rPr>
          <w:rStyle w:val="background-details"/>
          <w:rFonts w:ascii="Arial" w:hAnsi="Arial" w:cs="Arial"/>
          <w:sz w:val="16"/>
        </w:rPr>
        <w:t>Attend all client turnover meetings and EPC Startup / Client system walk downs.</w:t>
      </w:r>
      <w:r w:rsidR="00ED3581">
        <w:rPr>
          <w:rStyle w:val="background-details"/>
          <w:rFonts w:ascii="Arial" w:hAnsi="Arial" w:cs="Arial"/>
          <w:sz w:val="16"/>
        </w:rPr>
        <w:t xml:space="preserve">, </w:t>
      </w:r>
      <w:r w:rsidRPr="00110480">
        <w:rPr>
          <w:rStyle w:val="background-details"/>
          <w:rFonts w:ascii="Arial" w:hAnsi="Arial" w:cs="Arial"/>
          <w:sz w:val="16"/>
        </w:rPr>
        <w:t>Communicate with various Departments on the handover documentation to achieve the mechanical completion date.</w:t>
      </w:r>
    </w:p>
    <w:p w14:paraId="7DD63D69" w14:textId="77777777" w:rsidR="00ED3581" w:rsidRDefault="00ED3581" w:rsidP="00ED3581">
      <w:pPr>
        <w:jc w:val="both"/>
        <w:rPr>
          <w:rStyle w:val="background-details"/>
          <w:rFonts w:ascii="Arial" w:hAnsi="Arial" w:cs="Arial"/>
          <w:sz w:val="16"/>
        </w:rPr>
      </w:pPr>
    </w:p>
    <w:p w14:paraId="1EFEE99F" w14:textId="77777777" w:rsidR="00110480" w:rsidRDefault="00110480" w:rsidP="00ED3581">
      <w:pPr>
        <w:jc w:val="both"/>
        <w:rPr>
          <w:rStyle w:val="background-details"/>
          <w:rFonts w:ascii="Arial" w:hAnsi="Arial" w:cs="Arial"/>
          <w:sz w:val="16"/>
        </w:rPr>
      </w:pPr>
      <w:r w:rsidRPr="00ED3581">
        <w:rPr>
          <w:rStyle w:val="background-details"/>
          <w:rFonts w:ascii="Arial" w:hAnsi="Arial" w:cs="Arial"/>
          <w:sz w:val="16"/>
        </w:rPr>
        <w:t>Coordinate Project System Owner Completion for all discipline (Civil, Structural, Arch, Electrical, Instrumentation, HVAC, Piping, Fire Protection and Mechanical).</w:t>
      </w:r>
      <w:r w:rsidR="00ED3581">
        <w:rPr>
          <w:rStyle w:val="background-details"/>
          <w:rFonts w:ascii="Arial" w:hAnsi="Arial" w:cs="Arial"/>
          <w:sz w:val="16"/>
        </w:rPr>
        <w:t>,</w:t>
      </w:r>
      <w:r w:rsidR="00066B58">
        <w:rPr>
          <w:rFonts w:ascii="Arial" w:hAnsi="Arial" w:cs="Arial"/>
          <w:sz w:val="16"/>
        </w:rPr>
        <w:t xml:space="preserve"> </w:t>
      </w:r>
      <w:r w:rsidR="00ED3581" w:rsidRPr="00ED3581">
        <w:rPr>
          <w:rStyle w:val="background-details"/>
          <w:rFonts w:ascii="Arial" w:hAnsi="Arial" w:cs="Arial"/>
          <w:sz w:val="16"/>
        </w:rPr>
        <w:t>Follow the site approved turnover process and procedure for permanent plant systems per the contract.</w:t>
      </w:r>
      <w:r w:rsidR="00ED3581">
        <w:rPr>
          <w:rStyle w:val="background-details"/>
          <w:rFonts w:ascii="Arial" w:hAnsi="Arial" w:cs="Arial"/>
          <w:sz w:val="16"/>
        </w:rPr>
        <w:t xml:space="preserve">, </w:t>
      </w:r>
      <w:r w:rsidR="00ED3581" w:rsidRPr="00ED3581">
        <w:rPr>
          <w:rStyle w:val="background-details"/>
          <w:rFonts w:ascii="Arial" w:hAnsi="Arial" w:cs="Arial"/>
          <w:sz w:val="16"/>
        </w:rPr>
        <w:t>Establish good relationships with EPC/client by showing the reliability of database and cohesiveness of system handover.</w:t>
      </w:r>
    </w:p>
    <w:p w14:paraId="345531A2" w14:textId="77777777" w:rsidR="00ED3581" w:rsidRPr="00ED3581" w:rsidRDefault="00ED3581" w:rsidP="00ED3581">
      <w:pPr>
        <w:jc w:val="both"/>
        <w:rPr>
          <w:rStyle w:val="background-details"/>
          <w:rFonts w:ascii="Arial" w:hAnsi="Arial" w:cs="Arial"/>
          <w:sz w:val="16"/>
        </w:rPr>
      </w:pPr>
    </w:p>
    <w:p w14:paraId="435DE885" w14:textId="77777777" w:rsidR="00110480" w:rsidRPr="00110480" w:rsidRDefault="00ED3581" w:rsidP="00ED3581">
      <w:pPr>
        <w:jc w:val="both"/>
        <w:rPr>
          <w:rFonts w:ascii="Arial" w:hAnsi="Arial" w:cs="Arial"/>
          <w:sz w:val="16"/>
        </w:rPr>
      </w:pPr>
      <w:r>
        <w:rPr>
          <w:rFonts w:ascii="Arial" w:hAnsi="Arial" w:cs="Arial"/>
          <w:sz w:val="16"/>
        </w:rPr>
        <w:t xml:space="preserve">Oversee </w:t>
      </w:r>
      <w:r w:rsidR="00110480" w:rsidRPr="00110480">
        <w:rPr>
          <w:rFonts w:ascii="Arial" w:hAnsi="Arial" w:cs="Arial"/>
          <w:sz w:val="16"/>
        </w:rPr>
        <w:t xml:space="preserve">EPC contractor completion punch lists and ensure timely completion of all outstanding work and turnover documentation. </w:t>
      </w:r>
      <w:r>
        <w:rPr>
          <w:rFonts w:ascii="Arial" w:hAnsi="Arial" w:cs="Arial"/>
          <w:sz w:val="16"/>
        </w:rPr>
        <w:t xml:space="preserve">, </w:t>
      </w:r>
      <w:r w:rsidR="00110480" w:rsidRPr="00110480">
        <w:rPr>
          <w:rFonts w:ascii="Arial" w:hAnsi="Arial" w:cs="Arial"/>
          <w:sz w:val="16"/>
        </w:rPr>
        <w:t>Review, system punch lists, and provide an auditable trail to ensure that all punch list items are captured, cleared and signed off for completion.</w:t>
      </w:r>
      <w:r>
        <w:rPr>
          <w:rFonts w:ascii="Arial" w:hAnsi="Arial" w:cs="Arial"/>
          <w:sz w:val="16"/>
        </w:rPr>
        <w:t xml:space="preserve">, </w:t>
      </w:r>
      <w:r w:rsidR="00110480" w:rsidRPr="00110480">
        <w:rPr>
          <w:rFonts w:ascii="Arial" w:hAnsi="Arial" w:cs="Arial"/>
          <w:sz w:val="16"/>
        </w:rPr>
        <w:t>Review agreed lists of system exception items to be completed by agreed dates, and to monitor and record completion of such exception items.</w:t>
      </w:r>
      <w:r>
        <w:rPr>
          <w:rFonts w:ascii="Arial" w:hAnsi="Arial" w:cs="Arial"/>
          <w:sz w:val="16"/>
        </w:rPr>
        <w:t xml:space="preserve">, </w:t>
      </w:r>
      <w:r w:rsidR="00110480" w:rsidRPr="00ED3581">
        <w:rPr>
          <w:rFonts w:ascii="Arial" w:hAnsi="Arial" w:cs="Arial"/>
          <w:sz w:val="16"/>
        </w:rPr>
        <w:t>Ensure that all the corrective actions to close the punch list were performed.</w:t>
      </w:r>
      <w:r>
        <w:rPr>
          <w:rFonts w:ascii="Arial" w:hAnsi="Arial" w:cs="Arial"/>
          <w:sz w:val="16"/>
        </w:rPr>
        <w:t xml:space="preserve">, </w:t>
      </w:r>
      <w:r w:rsidR="00110480" w:rsidRPr="00110480">
        <w:rPr>
          <w:rStyle w:val="background-details"/>
          <w:rFonts w:ascii="Arial" w:hAnsi="Arial" w:cs="Arial"/>
          <w:sz w:val="16"/>
        </w:rPr>
        <w:t>Complete and maintain the client master systems matrix</w:t>
      </w:r>
      <w:r w:rsidR="00110480" w:rsidRPr="00110480">
        <w:rPr>
          <w:rFonts w:ascii="Arial" w:hAnsi="Arial" w:cs="Arial"/>
          <w:sz w:val="16"/>
        </w:rPr>
        <w:t xml:space="preserve"> for Initial Acceptance.</w:t>
      </w:r>
      <w:r w:rsidR="00066B58">
        <w:rPr>
          <w:rFonts w:ascii="Arial" w:hAnsi="Arial" w:cs="Arial"/>
          <w:sz w:val="16"/>
        </w:rPr>
        <w:t xml:space="preserve">, </w:t>
      </w:r>
      <w:r w:rsidR="00066B58" w:rsidRPr="00ED3581">
        <w:rPr>
          <w:rFonts w:ascii="Arial" w:hAnsi="Arial" w:cs="Arial"/>
          <w:sz w:val="16"/>
        </w:rPr>
        <w:t>Communicate to EPC for client ensuring each system turnover is fully accepted by signature(s).</w:t>
      </w:r>
    </w:p>
    <w:p w14:paraId="04AE19E6" w14:textId="77777777" w:rsidR="00110480" w:rsidRDefault="00110480" w:rsidP="00F354D0">
      <w:pPr>
        <w:rPr>
          <w:rFonts w:ascii="Arial" w:hAnsi="Arial" w:cs="Arial"/>
          <w:b/>
          <w:bCs/>
          <w:color w:val="800000"/>
          <w:kern w:val="36"/>
          <w:sz w:val="18"/>
          <w:szCs w:val="18"/>
        </w:rPr>
      </w:pPr>
    </w:p>
    <w:p w14:paraId="26244F65" w14:textId="77777777" w:rsidR="00110480" w:rsidRDefault="00110480" w:rsidP="00F354D0">
      <w:pPr>
        <w:rPr>
          <w:rFonts w:ascii="Arial" w:hAnsi="Arial" w:cs="Arial"/>
          <w:b/>
          <w:bCs/>
          <w:color w:val="800000"/>
          <w:kern w:val="36"/>
          <w:sz w:val="18"/>
          <w:szCs w:val="18"/>
        </w:rPr>
      </w:pPr>
    </w:p>
    <w:p w14:paraId="5A068A11" w14:textId="0588AC33" w:rsidR="00F354D0" w:rsidRPr="00DD5D4B" w:rsidRDefault="00F354D0" w:rsidP="00F354D0">
      <w:pPr>
        <w:rPr>
          <w:rFonts w:ascii="Arial" w:hAnsi="Arial" w:cs="Arial"/>
          <w:b/>
          <w:bCs/>
          <w:color w:val="800000"/>
          <w:kern w:val="36"/>
          <w:sz w:val="18"/>
          <w:szCs w:val="18"/>
        </w:rPr>
      </w:pPr>
      <w:r>
        <w:rPr>
          <w:rFonts w:ascii="Arial" w:hAnsi="Arial" w:cs="Arial"/>
          <w:b/>
          <w:bCs/>
          <w:color w:val="800000"/>
          <w:kern w:val="36"/>
          <w:sz w:val="18"/>
          <w:szCs w:val="18"/>
        </w:rPr>
        <w:t xml:space="preserve">Mitsubishi Hitachi Power Systems Americas, Inc. / </w:t>
      </w:r>
      <w:r>
        <w:rPr>
          <w:rFonts w:ascii="Arial" w:hAnsi="Arial" w:cs="Arial"/>
          <w:b/>
          <w:bCs/>
          <w:kern w:val="36"/>
          <w:sz w:val="18"/>
          <w:szCs w:val="18"/>
        </w:rPr>
        <w:t xml:space="preserve">June 2016 – </w:t>
      </w:r>
      <w:r w:rsidR="00314D69">
        <w:rPr>
          <w:rFonts w:ascii="Arial" w:hAnsi="Arial" w:cs="Arial"/>
          <w:b/>
          <w:bCs/>
          <w:kern w:val="36"/>
          <w:sz w:val="18"/>
          <w:szCs w:val="18"/>
        </w:rPr>
        <w:t>June 2017</w:t>
      </w:r>
      <w:r w:rsidR="005879D2">
        <w:rPr>
          <w:rFonts w:ascii="Arial" w:hAnsi="Arial" w:cs="Arial"/>
          <w:b/>
          <w:bCs/>
          <w:kern w:val="36"/>
          <w:sz w:val="18"/>
          <w:szCs w:val="18"/>
        </w:rPr>
        <w:t xml:space="preserve"> (1yr</w:t>
      </w:r>
      <w:r w:rsidR="00BC043D">
        <w:rPr>
          <w:rFonts w:ascii="Arial" w:hAnsi="Arial" w:cs="Arial"/>
          <w:b/>
          <w:bCs/>
          <w:kern w:val="36"/>
          <w:sz w:val="18"/>
          <w:szCs w:val="18"/>
        </w:rPr>
        <w:t>.</w:t>
      </w:r>
      <w:r w:rsidR="005879D2">
        <w:rPr>
          <w:rFonts w:ascii="Arial" w:hAnsi="Arial" w:cs="Arial"/>
          <w:b/>
          <w:bCs/>
          <w:kern w:val="36"/>
          <w:sz w:val="18"/>
          <w:szCs w:val="18"/>
        </w:rPr>
        <w:t>)</w:t>
      </w:r>
    </w:p>
    <w:p w14:paraId="47EB86BE" w14:textId="77777777" w:rsidR="00F354D0" w:rsidRPr="00DD5D4B" w:rsidRDefault="00F354D0" w:rsidP="00F354D0">
      <w:pPr>
        <w:rPr>
          <w:color w:val="333333"/>
          <w:sz w:val="8"/>
          <w:szCs w:val="8"/>
        </w:rPr>
      </w:pPr>
    </w:p>
    <w:p w14:paraId="319CF553" w14:textId="77777777" w:rsidR="00F354D0" w:rsidRPr="00DD5D4B" w:rsidRDefault="00F354D0" w:rsidP="00F354D0">
      <w:pPr>
        <w:jc w:val="both"/>
        <w:rPr>
          <w:rFonts w:ascii="Arial" w:hAnsi="Arial" w:cs="Arial"/>
          <w:b/>
          <w:bCs/>
        </w:rPr>
      </w:pPr>
      <w:r>
        <w:rPr>
          <w:rFonts w:ascii="Arial" w:hAnsi="Arial" w:cs="Arial"/>
          <w:b/>
          <w:bCs/>
        </w:rPr>
        <w:t xml:space="preserve">Technical Support Engineer III </w:t>
      </w:r>
      <w:r w:rsidRPr="00DD5D4B">
        <w:rPr>
          <w:rFonts w:ascii="Arial" w:hAnsi="Arial" w:cs="Arial"/>
          <w:b/>
          <w:bCs/>
          <w:color w:val="000000"/>
          <w:sz w:val="18"/>
          <w:szCs w:val="18"/>
        </w:rPr>
        <w:t xml:space="preserve">- </w:t>
      </w:r>
      <w:r>
        <w:rPr>
          <w:rFonts w:ascii="Arial" w:hAnsi="Arial" w:cs="Arial"/>
          <w:b/>
          <w:bCs/>
          <w:i/>
          <w:iCs/>
          <w:sz w:val="16"/>
          <w:szCs w:val="16"/>
        </w:rPr>
        <w:t>(Contractor</w:t>
      </w:r>
      <w:r w:rsidRPr="00DD5D4B">
        <w:rPr>
          <w:rFonts w:ascii="Arial" w:hAnsi="Arial" w:cs="Arial"/>
          <w:b/>
          <w:bCs/>
          <w:i/>
          <w:iCs/>
          <w:sz w:val="16"/>
          <w:szCs w:val="16"/>
        </w:rPr>
        <w:t>)</w:t>
      </w:r>
    </w:p>
    <w:p w14:paraId="6D7C43DF" w14:textId="77777777" w:rsidR="00F354D0" w:rsidRPr="00DD5D4B" w:rsidRDefault="005B45D2" w:rsidP="00F354D0">
      <w:pPr>
        <w:rPr>
          <w:rFonts w:ascii="Arial" w:hAnsi="Arial" w:cs="Arial"/>
          <w:b/>
          <w:bCs/>
          <w:color w:val="4435B5"/>
          <w:sz w:val="18"/>
          <w:szCs w:val="18"/>
        </w:rPr>
      </w:pPr>
      <w:r>
        <w:rPr>
          <w:rFonts w:ascii="Arial" w:hAnsi="Arial" w:cs="Arial"/>
          <w:b/>
          <w:color w:val="1223A0"/>
          <w:sz w:val="18"/>
        </w:rPr>
        <w:t>Standard Operating Procedure Writer, QA/QC MHPSA</w:t>
      </w:r>
      <w:r w:rsidR="00F354D0">
        <w:rPr>
          <w:rFonts w:ascii="Arial" w:hAnsi="Arial" w:cs="Arial"/>
          <w:b/>
          <w:color w:val="1223A0"/>
          <w:sz w:val="18"/>
        </w:rPr>
        <w:t xml:space="preserve"> </w:t>
      </w:r>
    </w:p>
    <w:p w14:paraId="5344B03B" w14:textId="77777777" w:rsidR="005B45D2" w:rsidRPr="005B45D2" w:rsidRDefault="005B45D2" w:rsidP="005B45D2">
      <w:pPr>
        <w:jc w:val="both"/>
        <w:rPr>
          <w:rFonts w:ascii="Arial" w:hAnsi="Arial" w:cs="Arial"/>
          <w:bCs/>
          <w:sz w:val="16"/>
          <w:szCs w:val="16"/>
        </w:rPr>
      </w:pPr>
      <w:r w:rsidRPr="005B45D2">
        <w:rPr>
          <w:rFonts w:ascii="Arial" w:hAnsi="Arial" w:cs="Arial"/>
          <w:bCs/>
          <w:sz w:val="16"/>
          <w:szCs w:val="16"/>
        </w:rPr>
        <w:t xml:space="preserve">Support construction and commissioning activities of CCGT projects. As required, coordinate activities with Engineering, Technical Field Advisors in the field, Vendors and Contractors at site. Gather approved required documents and information to support the completion of relevant construction activities/requirements. Coordinate internally with other execution disciplines and observe and ensure construction practices as required for compliance of construction operations/execution with federal, state, and local codes, industry standards, company procedures, and contractual requirements. </w:t>
      </w:r>
    </w:p>
    <w:p w14:paraId="0D29A8C5" w14:textId="77777777" w:rsidR="005B45D2" w:rsidRPr="005B45D2" w:rsidRDefault="005B45D2" w:rsidP="005B45D2">
      <w:pPr>
        <w:jc w:val="both"/>
        <w:rPr>
          <w:rFonts w:ascii="Arial" w:hAnsi="Arial" w:cs="Arial"/>
          <w:bCs/>
          <w:sz w:val="16"/>
          <w:szCs w:val="16"/>
        </w:rPr>
      </w:pPr>
    </w:p>
    <w:p w14:paraId="123C3F2C" w14:textId="77777777" w:rsidR="00F354D0" w:rsidRPr="005B45D2" w:rsidRDefault="005B45D2" w:rsidP="005B45D2">
      <w:pPr>
        <w:jc w:val="both"/>
        <w:rPr>
          <w:rFonts w:ascii="Arial" w:hAnsi="Arial" w:cs="Arial"/>
          <w:bCs/>
          <w:kern w:val="36"/>
          <w:sz w:val="18"/>
          <w:szCs w:val="18"/>
        </w:rPr>
      </w:pPr>
      <w:r w:rsidRPr="005B45D2">
        <w:rPr>
          <w:rFonts w:ascii="Arial" w:hAnsi="Arial" w:cs="Arial"/>
          <w:bCs/>
          <w:sz w:val="16"/>
          <w:szCs w:val="16"/>
        </w:rPr>
        <w:t xml:space="preserve">Create action plans for the standardization / harmonization of best practices in MHPS with the implementation of the standards, guidelines, and SOPs utilized consistently for all projects. Provide determinations regarding standardization of specific process or practice for MHPSA and assist the project with implementation. Prepare and review method of procedures, commissioning plans, technical reports, specifications, and in-house/field studies. Implement project management best practices through work plans, critical path analysis, and earned value </w:t>
      </w:r>
      <w:r w:rsidRPr="005B45D2">
        <w:rPr>
          <w:rFonts w:ascii="Arial" w:hAnsi="Arial" w:cs="Arial"/>
          <w:bCs/>
          <w:sz w:val="16"/>
          <w:szCs w:val="16"/>
        </w:rPr>
        <w:lastRenderedPageBreak/>
        <w:t>milestones while utilizing the LEAN methodology. Review all aspects of assigned complex projects that support improvements to operations in MHPSA Lake Mary.</w:t>
      </w:r>
    </w:p>
    <w:p w14:paraId="2C5037E7" w14:textId="77777777" w:rsidR="00F354D0" w:rsidRDefault="00F354D0" w:rsidP="0063098B">
      <w:pPr>
        <w:rPr>
          <w:rFonts w:ascii="Arial" w:hAnsi="Arial" w:cs="Arial"/>
          <w:b/>
          <w:bCs/>
          <w:color w:val="800000"/>
          <w:kern w:val="36"/>
          <w:sz w:val="18"/>
          <w:szCs w:val="18"/>
        </w:rPr>
      </w:pPr>
    </w:p>
    <w:p w14:paraId="1C7D663F" w14:textId="77777777" w:rsidR="00F354D0" w:rsidRDefault="00F354D0" w:rsidP="0063098B">
      <w:pPr>
        <w:rPr>
          <w:rFonts w:ascii="Arial" w:hAnsi="Arial" w:cs="Arial"/>
          <w:b/>
          <w:bCs/>
          <w:color w:val="800000"/>
          <w:kern w:val="36"/>
          <w:sz w:val="18"/>
          <w:szCs w:val="18"/>
        </w:rPr>
      </w:pPr>
    </w:p>
    <w:p w14:paraId="11C843C0" w14:textId="2E6EE720" w:rsidR="0063098B" w:rsidRPr="00DD5D4B" w:rsidRDefault="0063098B" w:rsidP="0063098B">
      <w:pPr>
        <w:rPr>
          <w:rFonts w:ascii="Arial" w:hAnsi="Arial" w:cs="Arial"/>
          <w:b/>
          <w:bCs/>
          <w:color w:val="800000"/>
          <w:kern w:val="36"/>
          <w:sz w:val="18"/>
          <w:szCs w:val="18"/>
        </w:rPr>
      </w:pPr>
      <w:r>
        <w:rPr>
          <w:rFonts w:ascii="Arial" w:hAnsi="Arial" w:cs="Arial"/>
          <w:b/>
          <w:bCs/>
          <w:color w:val="800000"/>
          <w:kern w:val="36"/>
          <w:sz w:val="18"/>
          <w:szCs w:val="18"/>
        </w:rPr>
        <w:t xml:space="preserve">Indianapolis Power &amp; Light, Harding Street / IPL / </w:t>
      </w:r>
      <w:r>
        <w:rPr>
          <w:rFonts w:ascii="Arial" w:hAnsi="Arial" w:cs="Arial"/>
          <w:b/>
          <w:bCs/>
          <w:kern w:val="36"/>
          <w:sz w:val="18"/>
          <w:szCs w:val="18"/>
        </w:rPr>
        <w:t xml:space="preserve">August 2015 – </w:t>
      </w:r>
      <w:r w:rsidR="00F354D0">
        <w:rPr>
          <w:rFonts w:ascii="Arial" w:hAnsi="Arial" w:cs="Arial"/>
          <w:b/>
          <w:bCs/>
          <w:kern w:val="36"/>
          <w:sz w:val="18"/>
          <w:szCs w:val="18"/>
        </w:rPr>
        <w:t>December 2015</w:t>
      </w:r>
      <w:r>
        <w:rPr>
          <w:rFonts w:ascii="Arial" w:hAnsi="Arial" w:cs="Arial"/>
          <w:b/>
          <w:bCs/>
          <w:kern w:val="36"/>
          <w:sz w:val="18"/>
          <w:szCs w:val="18"/>
        </w:rPr>
        <w:t xml:space="preserve"> </w:t>
      </w:r>
      <w:r w:rsidR="005879D2">
        <w:rPr>
          <w:rFonts w:ascii="Arial" w:hAnsi="Arial" w:cs="Arial"/>
          <w:b/>
          <w:bCs/>
          <w:kern w:val="36"/>
          <w:sz w:val="18"/>
          <w:szCs w:val="18"/>
        </w:rPr>
        <w:t>(4</w:t>
      </w:r>
      <w:r w:rsidR="00BC043D">
        <w:rPr>
          <w:rFonts w:ascii="Arial" w:hAnsi="Arial" w:cs="Arial"/>
          <w:b/>
          <w:bCs/>
          <w:kern w:val="36"/>
          <w:sz w:val="18"/>
          <w:szCs w:val="18"/>
        </w:rPr>
        <w:t xml:space="preserve"> Months</w:t>
      </w:r>
      <w:r w:rsidR="005879D2">
        <w:rPr>
          <w:rFonts w:ascii="Arial" w:hAnsi="Arial" w:cs="Arial"/>
          <w:b/>
          <w:bCs/>
          <w:kern w:val="36"/>
          <w:sz w:val="18"/>
          <w:szCs w:val="18"/>
        </w:rPr>
        <w:t>)</w:t>
      </w:r>
    </w:p>
    <w:p w14:paraId="4ADBCD74" w14:textId="77777777" w:rsidR="0063098B" w:rsidRPr="00DD5D4B" w:rsidRDefault="0063098B" w:rsidP="0063098B">
      <w:pPr>
        <w:rPr>
          <w:color w:val="333333"/>
          <w:sz w:val="8"/>
          <w:szCs w:val="8"/>
        </w:rPr>
      </w:pPr>
    </w:p>
    <w:p w14:paraId="6D65B786" w14:textId="77777777" w:rsidR="0063098B" w:rsidRPr="00DD5D4B" w:rsidRDefault="0063098B" w:rsidP="0063098B">
      <w:pPr>
        <w:jc w:val="both"/>
        <w:rPr>
          <w:rFonts w:ascii="Arial" w:hAnsi="Arial" w:cs="Arial"/>
          <w:b/>
          <w:bCs/>
        </w:rPr>
      </w:pPr>
      <w:r>
        <w:rPr>
          <w:rFonts w:ascii="Arial" w:hAnsi="Arial" w:cs="Arial"/>
          <w:b/>
          <w:bCs/>
        </w:rPr>
        <w:t xml:space="preserve">Contract Administrator </w:t>
      </w:r>
      <w:r w:rsidRPr="00DD5D4B">
        <w:rPr>
          <w:rFonts w:ascii="Arial" w:hAnsi="Arial" w:cs="Arial"/>
          <w:b/>
          <w:bCs/>
          <w:color w:val="000000"/>
          <w:sz w:val="18"/>
          <w:szCs w:val="18"/>
        </w:rPr>
        <w:t xml:space="preserve">- </w:t>
      </w:r>
      <w:r>
        <w:rPr>
          <w:rFonts w:ascii="Arial" w:hAnsi="Arial" w:cs="Arial"/>
          <w:b/>
          <w:bCs/>
          <w:i/>
          <w:iCs/>
          <w:sz w:val="16"/>
          <w:szCs w:val="16"/>
        </w:rPr>
        <w:t>(IPL</w:t>
      </w:r>
      <w:r w:rsidRPr="00DD5D4B">
        <w:rPr>
          <w:rFonts w:ascii="Arial" w:hAnsi="Arial" w:cs="Arial"/>
          <w:b/>
          <w:bCs/>
          <w:i/>
          <w:iCs/>
          <w:sz w:val="16"/>
          <w:szCs w:val="16"/>
        </w:rPr>
        <w:t xml:space="preserve"> Owner’s Representative)</w:t>
      </w:r>
    </w:p>
    <w:p w14:paraId="723E8E75" w14:textId="77777777" w:rsidR="0063098B" w:rsidRPr="00DD5D4B" w:rsidRDefault="0063098B" w:rsidP="0063098B">
      <w:pPr>
        <w:rPr>
          <w:rFonts w:ascii="Arial" w:hAnsi="Arial" w:cs="Arial"/>
          <w:b/>
          <w:bCs/>
          <w:color w:val="4435B5"/>
          <w:sz w:val="18"/>
          <w:szCs w:val="18"/>
        </w:rPr>
      </w:pPr>
      <w:r>
        <w:rPr>
          <w:rFonts w:ascii="Arial" w:hAnsi="Arial" w:cs="Arial"/>
          <w:b/>
          <w:color w:val="1223A0"/>
          <w:sz w:val="18"/>
        </w:rPr>
        <w:t xml:space="preserve">Planned Outage Fall 2015 – Full O/M </w:t>
      </w:r>
    </w:p>
    <w:p w14:paraId="64EC053B" w14:textId="77777777" w:rsidR="0063098B" w:rsidRDefault="0063098B" w:rsidP="0063098B">
      <w:pPr>
        <w:rPr>
          <w:rFonts w:ascii="Arial" w:hAnsi="Arial" w:cs="Arial"/>
          <w:bCs/>
          <w:sz w:val="16"/>
          <w:szCs w:val="16"/>
        </w:rPr>
      </w:pPr>
      <w:r w:rsidRPr="00DD5D4B">
        <w:rPr>
          <w:rFonts w:ascii="Arial" w:hAnsi="Arial" w:cs="Arial"/>
          <w:b/>
          <w:bCs/>
          <w:sz w:val="16"/>
          <w:szCs w:val="16"/>
        </w:rPr>
        <w:t xml:space="preserve">MAJOR EQUIPMENT: </w:t>
      </w:r>
      <w:r w:rsidRPr="0063098B">
        <w:rPr>
          <w:rFonts w:ascii="Arial" w:hAnsi="Arial" w:cs="Arial"/>
          <w:bCs/>
          <w:sz w:val="16"/>
          <w:szCs w:val="16"/>
        </w:rPr>
        <w:t>Outage Scope: Full O/M, Full Boiler Wash Internal/External, High Energy Piping (HEP)-FAC/NDE-Inspections, Boiler Inspection/Repairs, Ductwork Inspection/Repairs, Water Box Flushing Configuration, Condenser/Water Box man-safe Isolation Valves, Deaerator Level Controls, Cooling Tower Fan Deck, Piping MT, Valve MT, Expansion Joints MT, Insulation Replacement for HEP Inspections.</w:t>
      </w:r>
    </w:p>
    <w:p w14:paraId="4D918379" w14:textId="77777777" w:rsidR="0063098B" w:rsidRDefault="0063098B" w:rsidP="0063098B">
      <w:pPr>
        <w:rPr>
          <w:rFonts w:ascii="Arial" w:hAnsi="Arial" w:cs="Arial"/>
          <w:bCs/>
          <w:sz w:val="16"/>
          <w:szCs w:val="16"/>
        </w:rPr>
      </w:pPr>
    </w:p>
    <w:p w14:paraId="626D8708" w14:textId="77777777" w:rsidR="00ED3581" w:rsidRDefault="0063098B" w:rsidP="00E05C40">
      <w:pPr>
        <w:jc w:val="both"/>
        <w:rPr>
          <w:rFonts w:ascii="Arial" w:hAnsi="Arial" w:cs="Arial"/>
          <w:b/>
          <w:bCs/>
          <w:color w:val="800000"/>
          <w:kern w:val="36"/>
          <w:sz w:val="18"/>
          <w:szCs w:val="18"/>
        </w:rPr>
      </w:pPr>
      <w:r w:rsidRPr="00D60A8C">
        <w:rPr>
          <w:rFonts w:ascii="Arial" w:hAnsi="Arial" w:cs="Arial"/>
          <w:bCs/>
          <w:sz w:val="16"/>
          <w:szCs w:val="16"/>
        </w:rPr>
        <w:t>Outage Contract Administrator, responsible for documenting updating pertinent completed activities as well as abnormalities found plus, implementing daily activities streamlining the sub-contractor process from start to finish. Administer and supervise sub-contractor(s) daily/hourly activities required to achieve and maintain contractual compliance. Provide management level information during all phases of the outage process, timeline coordination among multiple sub-contractors. Overall, client/owner liaison for sub-contractor questions, scheduling and support ensuring contract milestones are being achieved as scheduled.</w:t>
      </w:r>
    </w:p>
    <w:p w14:paraId="3287DA9F" w14:textId="77777777" w:rsidR="00FC787D" w:rsidRDefault="00FC787D" w:rsidP="00E66F73">
      <w:pPr>
        <w:rPr>
          <w:rFonts w:ascii="Arial" w:hAnsi="Arial" w:cs="Arial"/>
          <w:b/>
          <w:bCs/>
          <w:color w:val="800000"/>
          <w:kern w:val="36"/>
          <w:sz w:val="18"/>
          <w:szCs w:val="18"/>
        </w:rPr>
      </w:pPr>
    </w:p>
    <w:p w14:paraId="0414F2E9" w14:textId="77777777" w:rsidR="00FC787D" w:rsidRDefault="00FC787D" w:rsidP="00E66F73">
      <w:pPr>
        <w:rPr>
          <w:rFonts w:ascii="Arial" w:hAnsi="Arial" w:cs="Arial"/>
          <w:b/>
          <w:bCs/>
          <w:color w:val="800000"/>
          <w:kern w:val="36"/>
          <w:sz w:val="18"/>
          <w:szCs w:val="18"/>
        </w:rPr>
      </w:pPr>
    </w:p>
    <w:p w14:paraId="655749C0" w14:textId="384B41D5" w:rsidR="00E66F73" w:rsidRPr="00DD5D4B" w:rsidRDefault="00F61311" w:rsidP="00E66F73">
      <w:pPr>
        <w:rPr>
          <w:rFonts w:ascii="Arial" w:hAnsi="Arial" w:cs="Arial"/>
          <w:b/>
          <w:bCs/>
          <w:color w:val="800000"/>
          <w:kern w:val="36"/>
          <w:sz w:val="18"/>
          <w:szCs w:val="18"/>
        </w:rPr>
      </w:pPr>
      <w:r>
        <w:rPr>
          <w:rFonts w:ascii="Arial" w:hAnsi="Arial" w:cs="Arial"/>
          <w:b/>
          <w:bCs/>
          <w:color w:val="800000"/>
          <w:kern w:val="36"/>
          <w:sz w:val="18"/>
          <w:szCs w:val="18"/>
        </w:rPr>
        <w:t xml:space="preserve">Methanex G1&amp;G2 Relocation </w:t>
      </w:r>
      <w:r w:rsidR="00E66F73">
        <w:rPr>
          <w:rFonts w:ascii="Arial" w:hAnsi="Arial" w:cs="Arial"/>
          <w:b/>
          <w:bCs/>
          <w:color w:val="800000"/>
          <w:kern w:val="36"/>
          <w:sz w:val="18"/>
          <w:szCs w:val="18"/>
        </w:rPr>
        <w:t>Project</w:t>
      </w:r>
      <w:r w:rsidR="00E66F73" w:rsidRPr="00DD5D4B">
        <w:rPr>
          <w:rFonts w:ascii="Arial" w:hAnsi="Arial" w:cs="Arial"/>
          <w:b/>
          <w:bCs/>
          <w:color w:val="800000"/>
          <w:kern w:val="36"/>
          <w:sz w:val="18"/>
          <w:szCs w:val="18"/>
        </w:rPr>
        <w:t xml:space="preserve"> / Jacobs Engineering / </w:t>
      </w:r>
      <w:r w:rsidR="00E66F73">
        <w:rPr>
          <w:rFonts w:ascii="Arial" w:hAnsi="Arial" w:cs="Arial"/>
          <w:b/>
          <w:bCs/>
          <w:kern w:val="36"/>
          <w:sz w:val="18"/>
          <w:szCs w:val="18"/>
        </w:rPr>
        <w:t xml:space="preserve">February 2014 – </w:t>
      </w:r>
      <w:r w:rsidR="0063098B">
        <w:rPr>
          <w:rFonts w:ascii="Arial" w:hAnsi="Arial" w:cs="Arial"/>
          <w:b/>
          <w:bCs/>
          <w:kern w:val="36"/>
          <w:sz w:val="18"/>
          <w:szCs w:val="18"/>
        </w:rPr>
        <w:t>July 2015</w:t>
      </w:r>
      <w:r w:rsidR="00E66F73">
        <w:rPr>
          <w:rFonts w:ascii="Arial" w:hAnsi="Arial" w:cs="Arial"/>
          <w:b/>
          <w:bCs/>
          <w:kern w:val="36"/>
          <w:sz w:val="18"/>
          <w:szCs w:val="18"/>
        </w:rPr>
        <w:t xml:space="preserve"> </w:t>
      </w:r>
      <w:r w:rsidR="00FC787D">
        <w:rPr>
          <w:rFonts w:ascii="Arial" w:hAnsi="Arial" w:cs="Arial"/>
          <w:b/>
          <w:bCs/>
          <w:kern w:val="36"/>
          <w:sz w:val="18"/>
          <w:szCs w:val="18"/>
        </w:rPr>
        <w:t>(</w:t>
      </w:r>
      <w:r w:rsidR="005879D2">
        <w:rPr>
          <w:rFonts w:ascii="Arial" w:hAnsi="Arial" w:cs="Arial"/>
          <w:b/>
          <w:bCs/>
          <w:kern w:val="36"/>
          <w:sz w:val="18"/>
          <w:szCs w:val="18"/>
        </w:rPr>
        <w:t>1yr</w:t>
      </w:r>
      <w:r w:rsidR="00BC043D">
        <w:rPr>
          <w:rFonts w:ascii="Arial" w:hAnsi="Arial" w:cs="Arial"/>
          <w:b/>
          <w:bCs/>
          <w:kern w:val="36"/>
          <w:sz w:val="18"/>
          <w:szCs w:val="18"/>
        </w:rPr>
        <w:t>.</w:t>
      </w:r>
      <w:r w:rsidR="005879D2">
        <w:rPr>
          <w:rFonts w:ascii="Arial" w:hAnsi="Arial" w:cs="Arial"/>
          <w:b/>
          <w:bCs/>
          <w:kern w:val="36"/>
          <w:sz w:val="18"/>
          <w:szCs w:val="18"/>
        </w:rPr>
        <w:t xml:space="preserve"> 6</w:t>
      </w:r>
      <w:r w:rsidR="00BC043D">
        <w:rPr>
          <w:rFonts w:ascii="Arial" w:hAnsi="Arial" w:cs="Arial"/>
          <w:b/>
          <w:bCs/>
          <w:kern w:val="36"/>
          <w:sz w:val="18"/>
          <w:szCs w:val="18"/>
        </w:rPr>
        <w:t xml:space="preserve"> M</w:t>
      </w:r>
      <w:r w:rsidR="005879D2">
        <w:rPr>
          <w:rFonts w:ascii="Arial" w:hAnsi="Arial" w:cs="Arial"/>
          <w:b/>
          <w:bCs/>
          <w:kern w:val="36"/>
          <w:sz w:val="18"/>
          <w:szCs w:val="18"/>
        </w:rPr>
        <w:t>onths)</w:t>
      </w:r>
    </w:p>
    <w:p w14:paraId="60B52650" w14:textId="77777777" w:rsidR="00E66F73" w:rsidRPr="00DD5D4B" w:rsidRDefault="00E66F73" w:rsidP="00E66F73">
      <w:pPr>
        <w:rPr>
          <w:color w:val="333333"/>
          <w:sz w:val="8"/>
          <w:szCs w:val="8"/>
        </w:rPr>
      </w:pPr>
    </w:p>
    <w:p w14:paraId="208BA38E" w14:textId="77777777" w:rsidR="00E66F73" w:rsidRPr="00DD5D4B" w:rsidRDefault="00E66F73" w:rsidP="00E66F73">
      <w:pPr>
        <w:jc w:val="both"/>
        <w:rPr>
          <w:rFonts w:ascii="Arial" w:hAnsi="Arial" w:cs="Arial"/>
          <w:b/>
          <w:bCs/>
        </w:rPr>
      </w:pPr>
      <w:r>
        <w:rPr>
          <w:rFonts w:ascii="Arial" w:hAnsi="Arial" w:cs="Arial"/>
          <w:b/>
          <w:bCs/>
        </w:rPr>
        <w:t xml:space="preserve">Completions </w:t>
      </w:r>
      <w:r w:rsidR="002973D7">
        <w:rPr>
          <w:rFonts w:ascii="Arial" w:hAnsi="Arial" w:cs="Arial"/>
          <w:b/>
          <w:bCs/>
        </w:rPr>
        <w:t xml:space="preserve">Turnover </w:t>
      </w:r>
      <w:r w:rsidRPr="00DD5D4B">
        <w:rPr>
          <w:rFonts w:ascii="Arial" w:hAnsi="Arial" w:cs="Arial"/>
          <w:b/>
          <w:bCs/>
        </w:rPr>
        <w:t xml:space="preserve">Manager </w:t>
      </w:r>
      <w:r w:rsidRPr="00DD5D4B">
        <w:rPr>
          <w:rFonts w:ascii="Arial" w:hAnsi="Arial" w:cs="Arial"/>
          <w:b/>
          <w:bCs/>
          <w:color w:val="000000"/>
          <w:sz w:val="18"/>
          <w:szCs w:val="18"/>
        </w:rPr>
        <w:t xml:space="preserve">- </w:t>
      </w:r>
      <w:r w:rsidRPr="00DD5D4B">
        <w:rPr>
          <w:rFonts w:ascii="Arial" w:hAnsi="Arial" w:cs="Arial"/>
          <w:b/>
          <w:bCs/>
          <w:i/>
          <w:iCs/>
          <w:sz w:val="16"/>
          <w:szCs w:val="16"/>
        </w:rPr>
        <w:t>(Jacobs Engineering Representative)</w:t>
      </w:r>
    </w:p>
    <w:p w14:paraId="280E45EB" w14:textId="77777777" w:rsidR="00E66F73" w:rsidRPr="00DD5D4B" w:rsidRDefault="00E66F73" w:rsidP="00E66F73">
      <w:pPr>
        <w:rPr>
          <w:rFonts w:ascii="Arial" w:hAnsi="Arial" w:cs="Arial"/>
          <w:b/>
          <w:bCs/>
          <w:color w:val="4435B5"/>
          <w:sz w:val="18"/>
          <w:szCs w:val="18"/>
        </w:rPr>
      </w:pPr>
      <w:r w:rsidRPr="00E66F73">
        <w:rPr>
          <w:rFonts w:ascii="Arial" w:hAnsi="Arial" w:cs="Arial"/>
          <w:b/>
          <w:color w:val="1223A0"/>
          <w:sz w:val="18"/>
        </w:rPr>
        <w:t>Relocation</w:t>
      </w:r>
      <w:r w:rsidR="002973D7">
        <w:rPr>
          <w:rFonts w:ascii="Arial" w:hAnsi="Arial" w:cs="Arial"/>
          <w:b/>
          <w:color w:val="1223A0"/>
          <w:sz w:val="18"/>
        </w:rPr>
        <w:t xml:space="preserve"> Project - </w:t>
      </w:r>
      <w:r w:rsidRPr="00E66F73">
        <w:rPr>
          <w:rFonts w:ascii="Arial" w:hAnsi="Arial" w:cs="Arial"/>
          <w:b/>
          <w:color w:val="1223A0"/>
          <w:sz w:val="18"/>
        </w:rPr>
        <w:t>Installation of two methanol plants from its Chile site to Geismar, Louisiana</w:t>
      </w:r>
    </w:p>
    <w:p w14:paraId="469D1F37" w14:textId="77777777" w:rsidR="00E66F73" w:rsidRDefault="00E66F73" w:rsidP="00E66F73">
      <w:pPr>
        <w:rPr>
          <w:rFonts w:ascii="Arial" w:hAnsi="Arial" w:cs="Arial"/>
          <w:b/>
          <w:bCs/>
          <w:sz w:val="16"/>
          <w:szCs w:val="16"/>
        </w:rPr>
      </w:pPr>
      <w:r w:rsidRPr="00DD5D4B">
        <w:rPr>
          <w:rFonts w:ascii="Arial" w:hAnsi="Arial" w:cs="Arial"/>
          <w:b/>
          <w:bCs/>
          <w:sz w:val="16"/>
          <w:szCs w:val="16"/>
        </w:rPr>
        <w:t xml:space="preserve">MAJOR EQUIPMENT: </w:t>
      </w:r>
      <w:r w:rsidR="00112BE6" w:rsidRPr="00112BE6">
        <w:rPr>
          <w:rFonts w:ascii="Arial" w:hAnsi="Arial" w:cs="Arial"/>
          <w:bCs/>
          <w:sz w:val="16"/>
          <w:szCs w:val="16"/>
        </w:rPr>
        <w:t xml:space="preserve">Burners, Cooling Tower, Desuperheater, Eductor, Exchangers, Flare Stack, Reactor, Reformer, </w:t>
      </w:r>
      <w:r w:rsidR="000D66D8" w:rsidRPr="00112BE6">
        <w:rPr>
          <w:rFonts w:ascii="Arial" w:hAnsi="Arial" w:cs="Arial"/>
          <w:bCs/>
          <w:sz w:val="16"/>
          <w:szCs w:val="16"/>
        </w:rPr>
        <w:t>Refractory</w:t>
      </w:r>
      <w:r w:rsidR="00112BE6" w:rsidRPr="00112BE6">
        <w:rPr>
          <w:rFonts w:ascii="Arial" w:hAnsi="Arial" w:cs="Arial"/>
          <w:bCs/>
          <w:sz w:val="16"/>
          <w:szCs w:val="16"/>
        </w:rPr>
        <w:t>, SCR, Silencers, Tanks, Vessels</w:t>
      </w:r>
      <w:r w:rsidR="00112BE6">
        <w:rPr>
          <w:rFonts w:ascii="Arial" w:hAnsi="Arial" w:cs="Arial"/>
          <w:bCs/>
          <w:sz w:val="16"/>
          <w:szCs w:val="16"/>
        </w:rPr>
        <w:t>.</w:t>
      </w:r>
    </w:p>
    <w:p w14:paraId="14C34877" w14:textId="77777777" w:rsidR="00E66F73" w:rsidRPr="00FC787D" w:rsidRDefault="00E66F73" w:rsidP="00E66F73">
      <w:pPr>
        <w:rPr>
          <w:rFonts w:ascii="Arial" w:hAnsi="Arial" w:cs="Arial"/>
          <w:sz w:val="6"/>
          <w:szCs w:val="14"/>
        </w:rPr>
      </w:pPr>
    </w:p>
    <w:p w14:paraId="22BFBBA6" w14:textId="77777777" w:rsidR="00E66F73" w:rsidRPr="00D60A8C" w:rsidRDefault="00E66F73" w:rsidP="00E66F73">
      <w:pPr>
        <w:jc w:val="both"/>
        <w:rPr>
          <w:rFonts w:ascii="Arial" w:hAnsi="Arial" w:cs="Arial"/>
          <w:sz w:val="16"/>
        </w:rPr>
      </w:pPr>
      <w:r w:rsidRPr="00D60A8C">
        <w:rPr>
          <w:rFonts w:ascii="Arial" w:hAnsi="Arial" w:cs="Arial"/>
          <w:sz w:val="16"/>
        </w:rPr>
        <w:t>The first plant, Geismar I, is expected to be operational by the end of 2014. The second plant, Geismar II, is expected to be operational by early 201</w:t>
      </w:r>
      <w:r w:rsidR="00D91511" w:rsidRPr="00D60A8C">
        <w:rPr>
          <w:rFonts w:ascii="Arial" w:hAnsi="Arial" w:cs="Arial"/>
          <w:sz w:val="16"/>
        </w:rPr>
        <w:t>5</w:t>
      </w:r>
      <w:r w:rsidRPr="00D60A8C">
        <w:rPr>
          <w:rFonts w:ascii="Arial" w:hAnsi="Arial" w:cs="Arial"/>
          <w:sz w:val="16"/>
        </w:rPr>
        <w:t>. The plants will each be capable of producing 1.1 million tons of methanol a year.</w:t>
      </w:r>
    </w:p>
    <w:p w14:paraId="308E8E8C" w14:textId="77777777" w:rsidR="00112BE6" w:rsidRPr="00FC787D" w:rsidRDefault="00112BE6" w:rsidP="00E66F73">
      <w:pPr>
        <w:jc w:val="both"/>
        <w:rPr>
          <w:rFonts w:ascii="Arial" w:hAnsi="Arial" w:cs="Arial"/>
          <w:sz w:val="4"/>
          <w:szCs w:val="12"/>
        </w:rPr>
      </w:pPr>
    </w:p>
    <w:p w14:paraId="67FF5006" w14:textId="77777777" w:rsidR="00E66F73" w:rsidRPr="00D60A8C" w:rsidRDefault="00112BE6" w:rsidP="00E66F73">
      <w:pPr>
        <w:jc w:val="both"/>
        <w:rPr>
          <w:rFonts w:ascii="Arial" w:hAnsi="Arial" w:cs="Arial"/>
          <w:sz w:val="16"/>
        </w:rPr>
      </w:pPr>
      <w:r w:rsidRPr="00D60A8C">
        <w:rPr>
          <w:rFonts w:ascii="Arial" w:hAnsi="Arial" w:cs="Arial"/>
          <w:sz w:val="16"/>
        </w:rPr>
        <w:t xml:space="preserve">Turnover team details to follow; (project, scope/phase G1&amp;G2, manpower, path-forward…) </w:t>
      </w:r>
    </w:p>
    <w:p w14:paraId="48ADD4BD" w14:textId="77777777" w:rsidR="00112BE6" w:rsidRPr="00FC787D" w:rsidRDefault="00112BE6" w:rsidP="00E66F73">
      <w:pPr>
        <w:jc w:val="both"/>
        <w:rPr>
          <w:rFonts w:ascii="Arial" w:hAnsi="Arial" w:cs="Arial"/>
          <w:color w:val="595959" w:themeColor="text1" w:themeTint="A6"/>
          <w:sz w:val="8"/>
          <w:szCs w:val="16"/>
        </w:rPr>
      </w:pPr>
    </w:p>
    <w:p w14:paraId="4FC73957" w14:textId="77777777" w:rsidR="00E66F73" w:rsidRDefault="00E66F73" w:rsidP="00E66F73">
      <w:pPr>
        <w:jc w:val="both"/>
        <w:rPr>
          <w:rFonts w:ascii="Arial" w:hAnsi="Arial" w:cs="Arial"/>
          <w:color w:val="595959" w:themeColor="text1" w:themeTint="A6"/>
          <w:sz w:val="16"/>
        </w:rPr>
      </w:pPr>
    </w:p>
    <w:p w14:paraId="28EFA0EA" w14:textId="65C4385F" w:rsidR="00E66F73" w:rsidRDefault="00783D9B" w:rsidP="00E66F73">
      <w:pPr>
        <w:rPr>
          <w:rFonts w:ascii="Arial" w:hAnsi="Arial" w:cs="Arial"/>
          <w:b/>
          <w:bCs/>
          <w:kern w:val="36"/>
          <w:sz w:val="18"/>
          <w:szCs w:val="18"/>
        </w:rPr>
      </w:pPr>
      <w:r>
        <w:rPr>
          <w:rFonts w:ascii="Arial" w:hAnsi="Arial" w:cs="Arial"/>
          <w:b/>
          <w:bCs/>
          <w:color w:val="800000"/>
          <w:kern w:val="36"/>
          <w:sz w:val="18"/>
          <w:szCs w:val="18"/>
        </w:rPr>
        <w:t>55K Metcalf Expansion Project</w:t>
      </w:r>
      <w:r w:rsidRPr="00DD5D4B">
        <w:rPr>
          <w:rFonts w:ascii="Arial" w:hAnsi="Arial" w:cs="Arial"/>
          <w:b/>
          <w:bCs/>
          <w:color w:val="800000"/>
          <w:kern w:val="36"/>
          <w:sz w:val="18"/>
          <w:szCs w:val="18"/>
        </w:rPr>
        <w:t xml:space="preserve"> / Jacobs Engineering / </w:t>
      </w:r>
      <w:r w:rsidRPr="00DD5D4B">
        <w:rPr>
          <w:rFonts w:ascii="Arial" w:hAnsi="Arial" w:cs="Arial"/>
          <w:b/>
          <w:bCs/>
          <w:kern w:val="36"/>
          <w:sz w:val="18"/>
          <w:szCs w:val="18"/>
        </w:rPr>
        <w:t>August 201</w:t>
      </w:r>
      <w:r>
        <w:rPr>
          <w:rFonts w:ascii="Arial" w:hAnsi="Arial" w:cs="Arial"/>
          <w:b/>
          <w:bCs/>
          <w:kern w:val="36"/>
          <w:sz w:val="18"/>
          <w:szCs w:val="18"/>
        </w:rPr>
        <w:t>3</w:t>
      </w:r>
      <w:r w:rsidRPr="00DD5D4B">
        <w:rPr>
          <w:rFonts w:ascii="Arial" w:hAnsi="Arial" w:cs="Arial"/>
          <w:b/>
          <w:bCs/>
          <w:kern w:val="36"/>
          <w:sz w:val="18"/>
          <w:szCs w:val="18"/>
        </w:rPr>
        <w:t xml:space="preserve"> </w:t>
      </w:r>
      <w:r w:rsidR="00E66F73">
        <w:rPr>
          <w:rFonts w:ascii="Arial" w:hAnsi="Arial" w:cs="Arial"/>
          <w:b/>
          <w:bCs/>
          <w:kern w:val="36"/>
          <w:sz w:val="18"/>
          <w:szCs w:val="18"/>
        </w:rPr>
        <w:t>–</w:t>
      </w:r>
      <w:r w:rsidRPr="00DD5D4B">
        <w:rPr>
          <w:rFonts w:ascii="Arial" w:hAnsi="Arial" w:cs="Arial"/>
          <w:b/>
          <w:bCs/>
          <w:kern w:val="36"/>
          <w:sz w:val="18"/>
          <w:szCs w:val="18"/>
        </w:rPr>
        <w:t xml:space="preserve"> </w:t>
      </w:r>
      <w:r w:rsidR="00E66F73">
        <w:rPr>
          <w:rFonts w:ascii="Arial" w:hAnsi="Arial" w:cs="Arial"/>
          <w:b/>
          <w:bCs/>
          <w:kern w:val="36"/>
          <w:sz w:val="18"/>
          <w:szCs w:val="18"/>
        </w:rPr>
        <w:t>February 2014</w:t>
      </w:r>
      <w:r w:rsidR="00112BE6">
        <w:rPr>
          <w:rFonts w:ascii="Arial" w:hAnsi="Arial" w:cs="Arial"/>
          <w:b/>
          <w:bCs/>
          <w:kern w:val="36"/>
          <w:sz w:val="18"/>
          <w:szCs w:val="18"/>
        </w:rPr>
        <w:t xml:space="preserve"> (7</w:t>
      </w:r>
      <w:r w:rsidR="00BC043D">
        <w:rPr>
          <w:rFonts w:ascii="Arial" w:hAnsi="Arial" w:cs="Arial"/>
          <w:b/>
          <w:bCs/>
          <w:kern w:val="36"/>
          <w:sz w:val="18"/>
          <w:szCs w:val="18"/>
        </w:rPr>
        <w:t xml:space="preserve"> M</w:t>
      </w:r>
      <w:r w:rsidR="00112BE6">
        <w:rPr>
          <w:rFonts w:ascii="Arial" w:hAnsi="Arial" w:cs="Arial"/>
          <w:b/>
          <w:bCs/>
          <w:kern w:val="36"/>
          <w:sz w:val="18"/>
          <w:szCs w:val="18"/>
        </w:rPr>
        <w:t>onths)</w:t>
      </w:r>
    </w:p>
    <w:p w14:paraId="0BFCF07A" w14:textId="77777777" w:rsidR="00E66F73" w:rsidRPr="00E66F73" w:rsidRDefault="00E66F73" w:rsidP="00E66F73">
      <w:pPr>
        <w:rPr>
          <w:rFonts w:ascii="Arial" w:hAnsi="Arial" w:cs="Arial"/>
          <w:b/>
          <w:bCs/>
          <w:color w:val="800000"/>
          <w:kern w:val="36"/>
          <w:sz w:val="8"/>
          <w:szCs w:val="18"/>
        </w:rPr>
      </w:pPr>
    </w:p>
    <w:p w14:paraId="01A22608" w14:textId="77777777" w:rsidR="00783D9B" w:rsidRPr="00DD5D4B" w:rsidRDefault="00783D9B" w:rsidP="00783D9B">
      <w:pPr>
        <w:jc w:val="both"/>
        <w:rPr>
          <w:rFonts w:ascii="Arial" w:hAnsi="Arial" w:cs="Arial"/>
          <w:b/>
          <w:bCs/>
        </w:rPr>
      </w:pPr>
      <w:r>
        <w:rPr>
          <w:rFonts w:ascii="Arial" w:hAnsi="Arial" w:cs="Arial"/>
          <w:b/>
          <w:bCs/>
        </w:rPr>
        <w:t>Pre-</w:t>
      </w:r>
      <w:r w:rsidRPr="00DD5D4B">
        <w:rPr>
          <w:rFonts w:ascii="Arial" w:hAnsi="Arial" w:cs="Arial"/>
          <w:b/>
          <w:bCs/>
        </w:rPr>
        <w:t xml:space="preserve">Commissioning Manager </w:t>
      </w:r>
      <w:r w:rsidRPr="00DD5D4B">
        <w:rPr>
          <w:rFonts w:ascii="Arial" w:hAnsi="Arial" w:cs="Arial"/>
          <w:b/>
          <w:bCs/>
          <w:color w:val="000000"/>
          <w:sz w:val="18"/>
          <w:szCs w:val="18"/>
        </w:rPr>
        <w:t xml:space="preserve">- </w:t>
      </w:r>
      <w:r w:rsidRPr="00DD5D4B">
        <w:rPr>
          <w:rFonts w:ascii="Arial" w:hAnsi="Arial" w:cs="Arial"/>
          <w:b/>
          <w:bCs/>
          <w:i/>
          <w:iCs/>
          <w:sz w:val="16"/>
          <w:szCs w:val="16"/>
        </w:rPr>
        <w:t>(Jacobs Engineering Representative)</w:t>
      </w:r>
    </w:p>
    <w:p w14:paraId="4499ACBD" w14:textId="5E464A59" w:rsidR="00783D9B" w:rsidRPr="00DD5D4B" w:rsidRDefault="00783D9B" w:rsidP="00783D9B">
      <w:pPr>
        <w:rPr>
          <w:rFonts w:ascii="Arial" w:hAnsi="Arial" w:cs="Arial"/>
          <w:b/>
          <w:bCs/>
          <w:color w:val="4435B5"/>
          <w:sz w:val="18"/>
          <w:szCs w:val="18"/>
        </w:rPr>
      </w:pPr>
      <w:r>
        <w:rPr>
          <w:rFonts w:ascii="Arial" w:hAnsi="Arial" w:cs="Arial"/>
          <w:b/>
          <w:bCs/>
          <w:color w:val="4435B5"/>
          <w:sz w:val="18"/>
          <w:szCs w:val="18"/>
        </w:rPr>
        <w:t xml:space="preserve">New </w:t>
      </w:r>
      <w:r w:rsidRPr="00DD5D4B">
        <w:rPr>
          <w:rFonts w:ascii="Arial" w:hAnsi="Arial" w:cs="Arial"/>
          <w:b/>
          <w:bCs/>
          <w:color w:val="4435B5"/>
          <w:sz w:val="18"/>
          <w:szCs w:val="18"/>
        </w:rPr>
        <w:t>Modernization</w:t>
      </w:r>
      <w:r>
        <w:rPr>
          <w:rFonts w:ascii="Arial" w:hAnsi="Arial" w:cs="Arial"/>
          <w:b/>
          <w:bCs/>
          <w:color w:val="4435B5"/>
          <w:sz w:val="18"/>
          <w:szCs w:val="18"/>
        </w:rPr>
        <w:t xml:space="preserve"> /</w:t>
      </w:r>
      <w:r w:rsidRPr="00DD5D4B">
        <w:rPr>
          <w:rFonts w:ascii="Arial" w:hAnsi="Arial" w:cs="Arial"/>
          <w:b/>
          <w:bCs/>
          <w:color w:val="4435B5"/>
          <w:sz w:val="18"/>
          <w:szCs w:val="18"/>
        </w:rPr>
        <w:t xml:space="preserve"> </w:t>
      </w:r>
      <w:r w:rsidR="00F91F93">
        <w:rPr>
          <w:rFonts w:ascii="Arial" w:hAnsi="Arial" w:cs="Arial"/>
          <w:b/>
          <w:bCs/>
          <w:color w:val="4435B5"/>
          <w:sz w:val="18"/>
          <w:szCs w:val="18"/>
        </w:rPr>
        <w:t>1</w:t>
      </w:r>
      <w:r w:rsidR="00DE23FA">
        <w:rPr>
          <w:rFonts w:ascii="Arial" w:hAnsi="Arial" w:cs="Arial"/>
          <w:b/>
          <w:bCs/>
          <w:color w:val="4435B5"/>
          <w:sz w:val="18"/>
          <w:szCs w:val="18"/>
        </w:rPr>
        <w:t xml:space="preserve">.4B </w:t>
      </w:r>
      <w:r w:rsidRPr="00DD5D4B">
        <w:rPr>
          <w:rFonts w:ascii="Arial" w:hAnsi="Arial" w:cs="Arial"/>
          <w:b/>
          <w:bCs/>
          <w:color w:val="4435B5"/>
          <w:sz w:val="18"/>
          <w:szCs w:val="18"/>
        </w:rPr>
        <w:t xml:space="preserve">Project – </w:t>
      </w:r>
      <w:r>
        <w:rPr>
          <w:rFonts w:ascii="Arial" w:hAnsi="Arial" w:cs="Arial"/>
          <w:b/>
          <w:bCs/>
          <w:color w:val="4435B5"/>
          <w:sz w:val="18"/>
          <w:szCs w:val="18"/>
        </w:rPr>
        <w:t xml:space="preserve">Free Port-McMoRan Copper and Gold Mine </w:t>
      </w:r>
      <w:r w:rsidRPr="00DD5D4B">
        <w:rPr>
          <w:rFonts w:ascii="Arial" w:hAnsi="Arial" w:cs="Arial"/>
          <w:b/>
          <w:bCs/>
          <w:color w:val="4435B5"/>
          <w:sz w:val="18"/>
          <w:szCs w:val="18"/>
        </w:rPr>
        <w:t xml:space="preserve">– </w:t>
      </w:r>
      <w:r>
        <w:rPr>
          <w:rFonts w:ascii="Arial" w:hAnsi="Arial" w:cs="Arial"/>
          <w:b/>
          <w:bCs/>
          <w:color w:val="4435B5"/>
          <w:sz w:val="18"/>
          <w:szCs w:val="18"/>
        </w:rPr>
        <w:t>Morenci, Arizona</w:t>
      </w:r>
    </w:p>
    <w:p w14:paraId="5684B277" w14:textId="77777777" w:rsidR="00783D9B" w:rsidRDefault="00783D9B" w:rsidP="00783D9B">
      <w:pPr>
        <w:rPr>
          <w:rFonts w:ascii="Arial" w:hAnsi="Arial" w:cs="Arial"/>
          <w:sz w:val="16"/>
        </w:rPr>
      </w:pPr>
      <w:r w:rsidRPr="00DD5D4B">
        <w:rPr>
          <w:rFonts w:ascii="Arial" w:hAnsi="Arial" w:cs="Arial"/>
          <w:b/>
          <w:bCs/>
          <w:sz w:val="16"/>
          <w:szCs w:val="16"/>
        </w:rPr>
        <w:t xml:space="preserve">MAJOR EQUIPMENT: </w:t>
      </w:r>
      <w:r w:rsidRPr="00783D9B">
        <w:rPr>
          <w:rFonts w:ascii="Arial" w:hAnsi="Arial" w:cs="Arial"/>
          <w:sz w:val="16"/>
        </w:rPr>
        <w:t>Complex includes 50,000 mtd concentrator producing copper and molybdenum concentrates, 68,000 mtd crushed-ore leach pad and stacking system; a low-grade run-of-mine leaching system; four solution extract (SX) plants; and three electrowinning (EW) tank houses producing copper cathode.</w:t>
      </w:r>
    </w:p>
    <w:p w14:paraId="3BBF6270" w14:textId="77777777" w:rsidR="00783D9B" w:rsidRPr="002774FB" w:rsidRDefault="00783D9B" w:rsidP="00783D9B">
      <w:pPr>
        <w:rPr>
          <w:rFonts w:ascii="Arial" w:hAnsi="Arial" w:cs="Arial"/>
          <w:sz w:val="10"/>
          <w:szCs w:val="18"/>
        </w:rPr>
      </w:pPr>
    </w:p>
    <w:p w14:paraId="3830290C" w14:textId="77777777" w:rsidR="004E0746" w:rsidRPr="00D60A8C" w:rsidRDefault="004E0746" w:rsidP="004E0746">
      <w:pPr>
        <w:jc w:val="both"/>
        <w:rPr>
          <w:rFonts w:ascii="Arial" w:hAnsi="Arial" w:cs="Arial"/>
          <w:sz w:val="16"/>
        </w:rPr>
      </w:pPr>
      <w:r w:rsidRPr="00D60A8C">
        <w:rPr>
          <w:rFonts w:ascii="Arial" w:hAnsi="Arial" w:cs="Arial"/>
          <w:sz w:val="16"/>
        </w:rPr>
        <w:t xml:space="preserve">Responsible for selecting and organizing a team of </w:t>
      </w:r>
      <w:r w:rsidR="00E66F73" w:rsidRPr="00D60A8C">
        <w:rPr>
          <w:rFonts w:ascii="Arial" w:hAnsi="Arial" w:cs="Arial"/>
          <w:sz w:val="16"/>
        </w:rPr>
        <w:t>14</w:t>
      </w:r>
      <w:r w:rsidRPr="00D60A8C">
        <w:rPr>
          <w:rFonts w:ascii="Arial" w:hAnsi="Arial" w:cs="Arial"/>
          <w:sz w:val="16"/>
        </w:rPr>
        <w:t>+ commissioning personnel to perform to a fast-track pre-commission and completions turnover of crushed-ore leach pad and stacking system, a low-grade run-of-mine leaching systems, four solution extract (SX) plants and three electro winning (EW) tank houses producing copper cathode for Free-Port-McMo Ran Company. It was necessary to drive and plan the completion process from day one to achieve the targets set by the client. Completions team reviewed all pre-commissioning procedures and method statements, modified where needed, to effectively meet first copper alignment of sub-systems. In order to achieve project alignment Pre-Commissioning and Construction required open dialog between both departments. This process was accomplished by establishing all counter parts in both directions, then coordination from both groups to the client. Daily reports were distributed each day by the pre-commissioning team to both of these groups. Once achieved the project became aligned/first copper sub-system turnover sequence was formulated and put into place. Coordination of punch list completion and handover of system documents from each contractor on a weekly basis, sometimes daily. Responsible for implementing, coordinating, planning and developing work methods for the team to achieve smooth transition of completed systems, from 1</w:t>
      </w:r>
      <w:r w:rsidR="00E66F73" w:rsidRPr="00D60A8C">
        <w:rPr>
          <w:rFonts w:ascii="Arial" w:hAnsi="Arial" w:cs="Arial"/>
          <w:sz w:val="16"/>
        </w:rPr>
        <w:t>4</w:t>
      </w:r>
      <w:r w:rsidRPr="00D60A8C">
        <w:rPr>
          <w:rFonts w:ascii="Arial" w:hAnsi="Arial" w:cs="Arial"/>
          <w:sz w:val="16"/>
        </w:rPr>
        <w:t>+ core group of multi-discipline staff directing craft for pre-commissioning activities. Analyzing methods of work scope/structure and implementing changes to achieve reduction of completions duration and smooth handover to the FMI/client commission group.</w:t>
      </w:r>
    </w:p>
    <w:p w14:paraId="2AA37A57" w14:textId="77777777" w:rsidR="00783D9B" w:rsidRPr="002774FB" w:rsidRDefault="00783D9B" w:rsidP="00DE23FA">
      <w:pPr>
        <w:rPr>
          <w:rFonts w:ascii="Arial" w:hAnsi="Arial" w:cs="Arial"/>
          <w:color w:val="595959" w:themeColor="text1" w:themeTint="A6"/>
          <w:sz w:val="8"/>
          <w:szCs w:val="16"/>
        </w:rPr>
      </w:pPr>
    </w:p>
    <w:p w14:paraId="5C99324C" w14:textId="77777777" w:rsidR="00FC7094" w:rsidRDefault="00FC7094" w:rsidP="00C350D8">
      <w:pPr>
        <w:rPr>
          <w:rFonts w:ascii="Arial" w:hAnsi="Arial" w:cs="Arial"/>
          <w:b/>
          <w:bCs/>
          <w:color w:val="800000"/>
          <w:kern w:val="36"/>
          <w:sz w:val="18"/>
          <w:szCs w:val="18"/>
        </w:rPr>
      </w:pPr>
    </w:p>
    <w:p w14:paraId="7C2B6D84" w14:textId="3508E311" w:rsidR="00C350D8" w:rsidRPr="00DD5D4B" w:rsidRDefault="00C350D8" w:rsidP="00C350D8">
      <w:pPr>
        <w:rPr>
          <w:rFonts w:ascii="Arial" w:hAnsi="Arial" w:cs="Arial"/>
          <w:b/>
          <w:bCs/>
          <w:color w:val="800000"/>
          <w:kern w:val="36"/>
          <w:sz w:val="18"/>
          <w:szCs w:val="18"/>
        </w:rPr>
      </w:pPr>
      <w:r w:rsidRPr="00DD5D4B">
        <w:rPr>
          <w:rFonts w:ascii="Arial" w:hAnsi="Arial" w:cs="Arial"/>
          <w:b/>
          <w:bCs/>
          <w:color w:val="800000"/>
          <w:kern w:val="36"/>
          <w:sz w:val="18"/>
          <w:szCs w:val="18"/>
        </w:rPr>
        <w:t xml:space="preserve">BP Project / Jacobs Engineering / </w:t>
      </w:r>
      <w:r w:rsidRPr="00DD5D4B">
        <w:rPr>
          <w:rFonts w:ascii="Arial" w:hAnsi="Arial" w:cs="Arial"/>
          <w:b/>
          <w:bCs/>
          <w:kern w:val="36"/>
          <w:sz w:val="18"/>
          <w:szCs w:val="18"/>
        </w:rPr>
        <w:t xml:space="preserve">August 2012 </w:t>
      </w:r>
      <w:r w:rsidR="00783D9B">
        <w:rPr>
          <w:rFonts w:ascii="Arial" w:hAnsi="Arial" w:cs="Arial"/>
          <w:b/>
          <w:bCs/>
          <w:kern w:val="36"/>
          <w:sz w:val="18"/>
          <w:szCs w:val="18"/>
        </w:rPr>
        <w:t>–</w:t>
      </w:r>
      <w:r w:rsidRPr="00DD5D4B">
        <w:rPr>
          <w:rFonts w:ascii="Arial" w:hAnsi="Arial" w:cs="Arial"/>
          <w:b/>
          <w:bCs/>
          <w:kern w:val="36"/>
          <w:sz w:val="18"/>
          <w:szCs w:val="18"/>
        </w:rPr>
        <w:t xml:space="preserve"> </w:t>
      </w:r>
      <w:r w:rsidR="00783D9B">
        <w:rPr>
          <w:rFonts w:ascii="Arial" w:hAnsi="Arial" w:cs="Arial"/>
          <w:b/>
          <w:bCs/>
          <w:kern w:val="36"/>
          <w:sz w:val="18"/>
          <w:szCs w:val="18"/>
        </w:rPr>
        <w:t>August 2013</w:t>
      </w:r>
      <w:r w:rsidR="004E0746">
        <w:rPr>
          <w:rFonts w:ascii="Arial" w:hAnsi="Arial" w:cs="Arial"/>
          <w:b/>
          <w:bCs/>
          <w:kern w:val="36"/>
          <w:sz w:val="18"/>
          <w:szCs w:val="18"/>
        </w:rPr>
        <w:t xml:space="preserve"> (1</w:t>
      </w:r>
      <w:r w:rsidR="00BC043D">
        <w:rPr>
          <w:rFonts w:ascii="Arial" w:hAnsi="Arial" w:cs="Arial"/>
          <w:b/>
          <w:bCs/>
          <w:kern w:val="36"/>
          <w:sz w:val="18"/>
          <w:szCs w:val="18"/>
        </w:rPr>
        <w:t>yr. 1 M</w:t>
      </w:r>
      <w:r w:rsidR="005879D2">
        <w:rPr>
          <w:rFonts w:ascii="Arial" w:hAnsi="Arial" w:cs="Arial"/>
          <w:b/>
          <w:bCs/>
          <w:kern w:val="36"/>
          <w:sz w:val="18"/>
          <w:szCs w:val="18"/>
        </w:rPr>
        <w:t>onth</w:t>
      </w:r>
      <w:r w:rsidR="004E0746">
        <w:rPr>
          <w:rFonts w:ascii="Arial" w:hAnsi="Arial" w:cs="Arial"/>
          <w:b/>
          <w:bCs/>
          <w:kern w:val="36"/>
          <w:sz w:val="18"/>
          <w:szCs w:val="18"/>
        </w:rPr>
        <w:t>)</w:t>
      </w:r>
    </w:p>
    <w:p w14:paraId="29154DFA" w14:textId="77777777" w:rsidR="00C350D8" w:rsidRPr="00DD5D4B" w:rsidRDefault="00C350D8" w:rsidP="00C350D8">
      <w:pPr>
        <w:rPr>
          <w:color w:val="333333"/>
          <w:sz w:val="8"/>
          <w:szCs w:val="8"/>
        </w:rPr>
      </w:pPr>
    </w:p>
    <w:p w14:paraId="315D2E63" w14:textId="77777777" w:rsidR="00C350D8" w:rsidRPr="00DD5D4B" w:rsidRDefault="00C350D8" w:rsidP="00C350D8">
      <w:pPr>
        <w:jc w:val="both"/>
        <w:rPr>
          <w:rFonts w:ascii="Arial" w:hAnsi="Arial" w:cs="Arial"/>
          <w:b/>
          <w:bCs/>
        </w:rPr>
      </w:pPr>
      <w:r w:rsidRPr="00DD5D4B">
        <w:rPr>
          <w:rFonts w:ascii="Arial" w:hAnsi="Arial" w:cs="Arial"/>
          <w:b/>
          <w:bCs/>
        </w:rPr>
        <w:t>Turnover</w:t>
      </w:r>
      <w:r w:rsidR="00597E4D" w:rsidRPr="00DD5D4B">
        <w:rPr>
          <w:rFonts w:ascii="Arial" w:hAnsi="Arial" w:cs="Arial"/>
          <w:b/>
          <w:bCs/>
        </w:rPr>
        <w:t xml:space="preserve"> </w:t>
      </w:r>
      <w:r w:rsidR="00486DBC" w:rsidRPr="00DD5D4B">
        <w:rPr>
          <w:rFonts w:ascii="Arial" w:hAnsi="Arial" w:cs="Arial"/>
          <w:b/>
          <w:bCs/>
        </w:rPr>
        <w:t>/</w:t>
      </w:r>
      <w:r w:rsidR="00597E4D" w:rsidRPr="00DD5D4B">
        <w:rPr>
          <w:rFonts w:ascii="Arial" w:hAnsi="Arial" w:cs="Arial"/>
          <w:b/>
          <w:bCs/>
        </w:rPr>
        <w:t xml:space="preserve"> </w:t>
      </w:r>
      <w:r w:rsidRPr="00DD5D4B">
        <w:rPr>
          <w:rFonts w:ascii="Arial" w:hAnsi="Arial" w:cs="Arial"/>
          <w:b/>
          <w:bCs/>
        </w:rPr>
        <w:t xml:space="preserve">Commissioning Manager </w:t>
      </w:r>
      <w:r w:rsidRPr="00DD5D4B">
        <w:rPr>
          <w:rFonts w:ascii="Arial" w:hAnsi="Arial" w:cs="Arial"/>
          <w:b/>
          <w:bCs/>
          <w:color w:val="000000"/>
          <w:sz w:val="18"/>
          <w:szCs w:val="18"/>
        </w:rPr>
        <w:t xml:space="preserve">- </w:t>
      </w:r>
      <w:r w:rsidRPr="00DD5D4B">
        <w:rPr>
          <w:rFonts w:ascii="Arial" w:hAnsi="Arial" w:cs="Arial"/>
          <w:b/>
          <w:bCs/>
          <w:i/>
          <w:iCs/>
          <w:sz w:val="16"/>
          <w:szCs w:val="16"/>
        </w:rPr>
        <w:t xml:space="preserve">(Jacobs Engineering </w:t>
      </w:r>
      <w:r w:rsidR="001D11F3" w:rsidRPr="00DD5D4B">
        <w:rPr>
          <w:rFonts w:ascii="Arial" w:hAnsi="Arial" w:cs="Arial"/>
          <w:b/>
          <w:bCs/>
          <w:i/>
          <w:iCs/>
          <w:sz w:val="16"/>
          <w:szCs w:val="16"/>
        </w:rPr>
        <w:t>Representative</w:t>
      </w:r>
      <w:r w:rsidRPr="00DD5D4B">
        <w:rPr>
          <w:rFonts w:ascii="Arial" w:hAnsi="Arial" w:cs="Arial"/>
          <w:b/>
          <w:bCs/>
          <w:i/>
          <w:iCs/>
          <w:sz w:val="16"/>
          <w:szCs w:val="16"/>
        </w:rPr>
        <w:t>)</w:t>
      </w:r>
    </w:p>
    <w:p w14:paraId="5EC95924" w14:textId="72DB4564" w:rsidR="00C350D8" w:rsidRPr="00DD5D4B" w:rsidRDefault="00C350D8" w:rsidP="00C350D8">
      <w:pPr>
        <w:rPr>
          <w:rFonts w:ascii="Arial" w:hAnsi="Arial" w:cs="Arial"/>
          <w:b/>
          <w:bCs/>
          <w:color w:val="4435B5"/>
          <w:sz w:val="18"/>
          <w:szCs w:val="18"/>
        </w:rPr>
      </w:pPr>
      <w:r w:rsidRPr="00DD5D4B">
        <w:rPr>
          <w:rFonts w:ascii="Arial" w:hAnsi="Arial" w:cs="Arial"/>
          <w:b/>
          <w:bCs/>
          <w:color w:val="4435B5"/>
          <w:sz w:val="18"/>
          <w:szCs w:val="18"/>
        </w:rPr>
        <w:t xml:space="preserve">Modernization Project </w:t>
      </w:r>
      <w:r w:rsidR="009B5E86">
        <w:rPr>
          <w:rFonts w:ascii="Arial" w:hAnsi="Arial" w:cs="Arial"/>
          <w:b/>
          <w:bCs/>
          <w:color w:val="4435B5"/>
          <w:sz w:val="18"/>
          <w:szCs w:val="18"/>
        </w:rPr>
        <w:t xml:space="preserve">6.4B </w:t>
      </w:r>
      <w:r w:rsidR="005506AD" w:rsidRPr="00DD5D4B">
        <w:rPr>
          <w:rFonts w:ascii="Arial" w:hAnsi="Arial" w:cs="Arial"/>
          <w:b/>
          <w:bCs/>
          <w:color w:val="4435B5"/>
          <w:sz w:val="18"/>
          <w:szCs w:val="18"/>
        </w:rPr>
        <w:t>–</w:t>
      </w:r>
      <w:r w:rsidRPr="00DD5D4B">
        <w:rPr>
          <w:rFonts w:ascii="Arial" w:hAnsi="Arial" w:cs="Arial"/>
          <w:b/>
          <w:bCs/>
          <w:color w:val="4435B5"/>
          <w:sz w:val="18"/>
          <w:szCs w:val="18"/>
        </w:rPr>
        <w:t xml:space="preserve"> </w:t>
      </w:r>
      <w:r w:rsidR="005506AD" w:rsidRPr="00DD5D4B">
        <w:rPr>
          <w:rFonts w:ascii="Arial" w:hAnsi="Arial" w:cs="Arial"/>
          <w:b/>
          <w:bCs/>
          <w:color w:val="4435B5"/>
          <w:sz w:val="18"/>
          <w:szCs w:val="18"/>
        </w:rPr>
        <w:t xml:space="preserve">BP </w:t>
      </w:r>
      <w:r w:rsidRPr="00DD5D4B">
        <w:rPr>
          <w:rFonts w:ascii="Arial" w:hAnsi="Arial" w:cs="Arial"/>
          <w:b/>
          <w:bCs/>
          <w:color w:val="4435B5"/>
          <w:sz w:val="18"/>
          <w:szCs w:val="18"/>
        </w:rPr>
        <w:t xml:space="preserve">Whiting Refinery </w:t>
      </w:r>
      <w:r w:rsidR="005506AD" w:rsidRPr="00DD5D4B">
        <w:rPr>
          <w:rFonts w:ascii="Arial" w:hAnsi="Arial" w:cs="Arial"/>
          <w:b/>
          <w:bCs/>
          <w:color w:val="4435B5"/>
          <w:sz w:val="18"/>
          <w:szCs w:val="18"/>
        </w:rPr>
        <w:t>–</w:t>
      </w:r>
      <w:r w:rsidRPr="00DD5D4B">
        <w:rPr>
          <w:rFonts w:ascii="Arial" w:hAnsi="Arial" w:cs="Arial"/>
          <w:b/>
          <w:bCs/>
          <w:color w:val="4435B5"/>
          <w:sz w:val="18"/>
          <w:szCs w:val="18"/>
        </w:rPr>
        <w:t xml:space="preserve"> Whiting</w:t>
      </w:r>
      <w:r w:rsidR="005506AD" w:rsidRPr="00DD5D4B">
        <w:rPr>
          <w:rFonts w:ascii="Arial" w:hAnsi="Arial" w:cs="Arial"/>
          <w:b/>
          <w:bCs/>
          <w:color w:val="4435B5"/>
          <w:sz w:val="18"/>
          <w:szCs w:val="18"/>
        </w:rPr>
        <w:t>,</w:t>
      </w:r>
      <w:r w:rsidRPr="00DD5D4B">
        <w:rPr>
          <w:rFonts w:ascii="Arial" w:hAnsi="Arial" w:cs="Arial"/>
          <w:b/>
          <w:bCs/>
          <w:color w:val="4435B5"/>
          <w:sz w:val="18"/>
          <w:szCs w:val="18"/>
        </w:rPr>
        <w:t xml:space="preserve"> Indian</w:t>
      </w:r>
      <w:r w:rsidR="005506AD" w:rsidRPr="00DD5D4B">
        <w:rPr>
          <w:rFonts w:ascii="Arial" w:hAnsi="Arial" w:cs="Arial"/>
          <w:b/>
          <w:bCs/>
          <w:color w:val="4435B5"/>
          <w:sz w:val="18"/>
          <w:szCs w:val="18"/>
        </w:rPr>
        <w:t>a</w:t>
      </w:r>
      <w:r w:rsidRPr="00DD5D4B">
        <w:rPr>
          <w:rFonts w:ascii="Arial" w:hAnsi="Arial" w:cs="Arial"/>
          <w:b/>
          <w:bCs/>
          <w:color w:val="4435B5"/>
          <w:sz w:val="18"/>
          <w:szCs w:val="18"/>
        </w:rPr>
        <w:t xml:space="preserve"> </w:t>
      </w:r>
    </w:p>
    <w:p w14:paraId="6D6D975D" w14:textId="77777777" w:rsidR="00C350D8" w:rsidRPr="00DD5D4B" w:rsidRDefault="00C350D8" w:rsidP="00C350D8">
      <w:pPr>
        <w:rPr>
          <w:rFonts w:ascii="Arial" w:hAnsi="Arial" w:cs="Arial"/>
          <w:sz w:val="16"/>
          <w:szCs w:val="16"/>
        </w:rPr>
      </w:pPr>
      <w:r w:rsidRPr="00DD5D4B">
        <w:rPr>
          <w:rFonts w:ascii="Arial" w:hAnsi="Arial" w:cs="Arial"/>
          <w:b/>
          <w:bCs/>
          <w:sz w:val="16"/>
          <w:szCs w:val="16"/>
        </w:rPr>
        <w:t xml:space="preserve">MAJOR EQUIPMENT: </w:t>
      </w:r>
      <w:r w:rsidR="00C6668E" w:rsidRPr="00DD5D4B">
        <w:rPr>
          <w:rFonts w:ascii="Arial" w:hAnsi="Arial" w:cs="Arial"/>
          <w:sz w:val="16"/>
        </w:rPr>
        <w:t>(two) 1625 GPM Amine Stripping Units, (two) 1100 GPM Sour Water Stripping Units, (two) 575 LTD Sulfur Recovery Units, (two) 610 LTD Tail Gas Units, Distributed Control System, Emergency Shutdown System, Power Distribution Centre</w:t>
      </w:r>
      <w:r w:rsidR="00C6668E" w:rsidRPr="00DD5D4B">
        <w:rPr>
          <w:rFonts w:ascii="Arial" w:hAnsi="Arial" w:cs="Arial"/>
          <w:bCs/>
          <w:sz w:val="16"/>
          <w:szCs w:val="16"/>
        </w:rPr>
        <w:t xml:space="preserve"> </w:t>
      </w:r>
    </w:p>
    <w:p w14:paraId="2054AA19" w14:textId="77777777" w:rsidR="00C350D8" w:rsidRPr="002774FB" w:rsidRDefault="00C350D8" w:rsidP="00C350D8">
      <w:pPr>
        <w:rPr>
          <w:rFonts w:ascii="Arial" w:hAnsi="Arial" w:cs="Arial"/>
          <w:color w:val="595959" w:themeColor="text1" w:themeTint="A6"/>
          <w:sz w:val="10"/>
          <w:szCs w:val="18"/>
        </w:rPr>
      </w:pPr>
    </w:p>
    <w:p w14:paraId="6B0E365B" w14:textId="77777777" w:rsidR="00C350D8" w:rsidRPr="00D60A8C" w:rsidRDefault="00C6668E" w:rsidP="00C6668E">
      <w:pPr>
        <w:jc w:val="both"/>
        <w:rPr>
          <w:rFonts w:ascii="Arial" w:hAnsi="Arial" w:cs="Arial"/>
          <w:sz w:val="16"/>
        </w:rPr>
      </w:pPr>
      <w:r w:rsidRPr="00D60A8C">
        <w:rPr>
          <w:rFonts w:ascii="Arial" w:hAnsi="Arial" w:cs="Arial"/>
          <w:sz w:val="16"/>
        </w:rPr>
        <w:t>This project was split into two phases, NorthEnd &amp; SouthEnd. Overall the project consisted of 570 sub-systems required for Client/Owner Handover. Upon my arrival to this project (Aug2012) 165 systems had been turned over during a 10month stretch. Being fully accountable and responsible for all System Turnovers it was evident at the time, in order for turnover to be successful the current process would have to be restructured. The path forward, put into place, was to formulate a collaboration of construction and turnover personnel to work closely with project controls to ensure schedules remain reasonable and to help identify any changes that would impact turnover. An alignment between construction, turnover and commissioning was put into place and managed by turnover. Daily construction turnover meetings were driven by turnover, providing pre-populated completion data worksheets in line with project control Mechanical Completion (MC1) system turnover dates. Having aligned both departments the next step was to manage punchlist items captured during Client/Final Walkdowns. Turnover provided the construction group a structured daily hand-out denoting “Priority Items”. Sub-system punchlist priority items associated with systems ready for pre-commissioning activities that allowed a smooth transition for Client Handover (SH1). A performance evaluation conducted 10 months later denoted 279 systems had turned over. The turnover restructuring provided a net increase of 114 systems over the same time frame.</w:t>
      </w:r>
    </w:p>
    <w:p w14:paraId="1B482085" w14:textId="77777777" w:rsidR="000D66D8" w:rsidRDefault="000D66D8" w:rsidP="00D80306">
      <w:pPr>
        <w:rPr>
          <w:rFonts w:ascii="Arial" w:hAnsi="Arial" w:cs="Arial"/>
          <w:b/>
          <w:bCs/>
          <w:color w:val="800000"/>
          <w:kern w:val="36"/>
          <w:sz w:val="18"/>
          <w:szCs w:val="18"/>
        </w:rPr>
      </w:pPr>
    </w:p>
    <w:p w14:paraId="5B8E3F00" w14:textId="77777777" w:rsidR="00ED3581" w:rsidRPr="002774FB" w:rsidRDefault="00ED3581" w:rsidP="00D80306">
      <w:pPr>
        <w:rPr>
          <w:rFonts w:ascii="Arial" w:hAnsi="Arial" w:cs="Arial"/>
          <w:b/>
          <w:bCs/>
          <w:color w:val="800000"/>
          <w:kern w:val="36"/>
          <w:sz w:val="10"/>
          <w:szCs w:val="10"/>
        </w:rPr>
      </w:pPr>
    </w:p>
    <w:p w14:paraId="7B13C514" w14:textId="60EFE5CF" w:rsidR="00D80306" w:rsidRPr="00DD5D4B" w:rsidRDefault="00D80306" w:rsidP="00D80306">
      <w:pPr>
        <w:rPr>
          <w:color w:val="333333"/>
        </w:rPr>
      </w:pPr>
      <w:r w:rsidRPr="00DD5D4B">
        <w:rPr>
          <w:rFonts w:ascii="Arial" w:hAnsi="Arial" w:cs="Arial"/>
          <w:b/>
          <w:bCs/>
          <w:color w:val="800000"/>
          <w:kern w:val="36"/>
          <w:sz w:val="18"/>
          <w:szCs w:val="18"/>
        </w:rPr>
        <w:lastRenderedPageBreak/>
        <w:t xml:space="preserve">Trans-Global Energy Ltd. </w:t>
      </w:r>
      <w:r w:rsidRPr="00DD5D4B">
        <w:rPr>
          <w:rFonts w:ascii="Arial" w:hAnsi="Arial" w:cs="Arial"/>
          <w:b/>
          <w:bCs/>
          <w:color w:val="000000"/>
          <w:kern w:val="36"/>
          <w:sz w:val="18"/>
          <w:szCs w:val="18"/>
        </w:rPr>
        <w:t xml:space="preserve">/ April 2011 – </w:t>
      </w:r>
      <w:r w:rsidR="00477DB8" w:rsidRPr="00DD5D4B">
        <w:rPr>
          <w:rFonts w:ascii="Arial" w:hAnsi="Arial" w:cs="Arial"/>
          <w:b/>
          <w:bCs/>
          <w:color w:val="000000"/>
          <w:kern w:val="36"/>
          <w:sz w:val="18"/>
          <w:szCs w:val="18"/>
        </w:rPr>
        <w:t>June 2012</w:t>
      </w:r>
      <w:r w:rsidRPr="00DD5D4B">
        <w:rPr>
          <w:rFonts w:ascii="Arial" w:hAnsi="Arial" w:cs="Arial"/>
          <w:b/>
          <w:bCs/>
          <w:color w:val="000000"/>
          <w:kern w:val="36"/>
          <w:sz w:val="18"/>
          <w:szCs w:val="18"/>
        </w:rPr>
        <w:t xml:space="preserve"> </w:t>
      </w:r>
      <w:r w:rsidR="00B45E55" w:rsidRPr="00DD5D4B">
        <w:rPr>
          <w:rFonts w:ascii="Arial" w:hAnsi="Arial" w:cs="Arial"/>
          <w:b/>
          <w:bCs/>
          <w:color w:val="000000"/>
          <w:kern w:val="36"/>
          <w:sz w:val="18"/>
          <w:szCs w:val="18"/>
        </w:rPr>
        <w:t>(1</w:t>
      </w:r>
      <w:r w:rsidR="00BC043D">
        <w:rPr>
          <w:rFonts w:ascii="Arial" w:hAnsi="Arial" w:cs="Arial"/>
          <w:b/>
          <w:bCs/>
          <w:color w:val="000000"/>
          <w:kern w:val="36"/>
          <w:sz w:val="18"/>
          <w:szCs w:val="18"/>
        </w:rPr>
        <w:t>yr. 2 M</w:t>
      </w:r>
      <w:r w:rsidR="00B45E55" w:rsidRPr="00DD5D4B">
        <w:rPr>
          <w:rFonts w:ascii="Arial" w:hAnsi="Arial" w:cs="Arial"/>
          <w:b/>
          <w:bCs/>
          <w:color w:val="000000"/>
          <w:kern w:val="36"/>
          <w:sz w:val="18"/>
          <w:szCs w:val="18"/>
        </w:rPr>
        <w:t>onths)</w:t>
      </w:r>
    </w:p>
    <w:p w14:paraId="407C878D" w14:textId="77777777" w:rsidR="00D80306" w:rsidRPr="00DD5D4B" w:rsidRDefault="00D80306" w:rsidP="00D80306">
      <w:pPr>
        <w:rPr>
          <w:color w:val="333333"/>
          <w:sz w:val="8"/>
          <w:szCs w:val="8"/>
        </w:rPr>
      </w:pPr>
    </w:p>
    <w:p w14:paraId="04690CA9" w14:textId="77777777" w:rsidR="00D80306" w:rsidRPr="00DD5D4B" w:rsidRDefault="00D80306" w:rsidP="00D80306">
      <w:pPr>
        <w:jc w:val="both"/>
        <w:rPr>
          <w:rFonts w:ascii="Arial" w:hAnsi="Arial" w:cs="Arial"/>
          <w:b/>
          <w:bCs/>
        </w:rPr>
      </w:pPr>
      <w:r w:rsidRPr="00DD5D4B">
        <w:rPr>
          <w:rFonts w:ascii="Arial" w:hAnsi="Arial" w:cs="Arial"/>
          <w:b/>
          <w:bCs/>
        </w:rPr>
        <w:t>Startup</w:t>
      </w:r>
      <w:r w:rsidR="00597E4D" w:rsidRPr="00DD5D4B">
        <w:rPr>
          <w:rFonts w:ascii="Arial" w:hAnsi="Arial" w:cs="Arial"/>
          <w:b/>
          <w:bCs/>
        </w:rPr>
        <w:t xml:space="preserve"> </w:t>
      </w:r>
      <w:r w:rsidRPr="00DD5D4B">
        <w:rPr>
          <w:rFonts w:ascii="Arial" w:hAnsi="Arial" w:cs="Arial"/>
          <w:b/>
          <w:bCs/>
        </w:rPr>
        <w:t>/</w:t>
      </w:r>
      <w:r w:rsidR="00597E4D" w:rsidRPr="00DD5D4B">
        <w:rPr>
          <w:rFonts w:ascii="Arial" w:hAnsi="Arial" w:cs="Arial"/>
          <w:b/>
          <w:bCs/>
        </w:rPr>
        <w:t xml:space="preserve"> </w:t>
      </w:r>
      <w:r w:rsidRPr="00DD5D4B">
        <w:rPr>
          <w:rFonts w:ascii="Arial" w:hAnsi="Arial" w:cs="Arial"/>
          <w:b/>
          <w:bCs/>
        </w:rPr>
        <w:t xml:space="preserve">Commissioning Systems Turnover </w:t>
      </w:r>
      <w:r w:rsidRPr="00DD5D4B">
        <w:rPr>
          <w:rFonts w:ascii="Arial" w:hAnsi="Arial" w:cs="Arial"/>
          <w:b/>
          <w:bCs/>
          <w:color w:val="000000"/>
          <w:sz w:val="18"/>
          <w:szCs w:val="18"/>
        </w:rPr>
        <w:t xml:space="preserve">- </w:t>
      </w:r>
      <w:r w:rsidRPr="00DD5D4B">
        <w:rPr>
          <w:rFonts w:ascii="Arial" w:hAnsi="Arial" w:cs="Arial"/>
          <w:b/>
          <w:bCs/>
          <w:i/>
          <w:iCs/>
          <w:sz w:val="16"/>
          <w:szCs w:val="16"/>
        </w:rPr>
        <w:t xml:space="preserve">(GE </w:t>
      </w:r>
      <w:r w:rsidR="001D11F3" w:rsidRPr="00DD5D4B">
        <w:rPr>
          <w:rFonts w:ascii="Arial" w:hAnsi="Arial" w:cs="Arial"/>
          <w:b/>
          <w:bCs/>
          <w:i/>
          <w:iCs/>
          <w:sz w:val="16"/>
          <w:szCs w:val="16"/>
        </w:rPr>
        <w:t>Representative</w:t>
      </w:r>
      <w:r w:rsidRPr="00DD5D4B">
        <w:rPr>
          <w:rFonts w:ascii="Arial" w:hAnsi="Arial" w:cs="Arial"/>
          <w:b/>
          <w:bCs/>
          <w:i/>
          <w:iCs/>
          <w:sz w:val="16"/>
          <w:szCs w:val="16"/>
        </w:rPr>
        <w:t>)</w:t>
      </w:r>
    </w:p>
    <w:p w14:paraId="4D175A1A" w14:textId="77777777" w:rsidR="00D80306" w:rsidRPr="00DD5D4B" w:rsidRDefault="00D80306" w:rsidP="00D80306">
      <w:pPr>
        <w:rPr>
          <w:color w:val="4435B5"/>
        </w:rPr>
      </w:pPr>
      <w:r w:rsidRPr="00DD5D4B">
        <w:rPr>
          <w:rFonts w:ascii="Arial" w:hAnsi="Arial" w:cs="Arial"/>
          <w:b/>
          <w:bCs/>
          <w:color w:val="4435B5"/>
          <w:sz w:val="18"/>
          <w:szCs w:val="18"/>
        </w:rPr>
        <w:t>New Construction CCGT – 2000MW Power Plant Facility – Sabiya Power Station – Subiya, Kuwait</w:t>
      </w:r>
    </w:p>
    <w:p w14:paraId="13E885D1" w14:textId="77777777" w:rsidR="00D80306" w:rsidRPr="00DD5D4B" w:rsidRDefault="00D80306" w:rsidP="00D80306">
      <w:pPr>
        <w:rPr>
          <w:rFonts w:ascii="Arial" w:hAnsi="Arial" w:cs="Arial"/>
          <w:sz w:val="16"/>
          <w:szCs w:val="16"/>
        </w:rPr>
      </w:pPr>
      <w:r w:rsidRPr="00DD5D4B">
        <w:rPr>
          <w:rFonts w:ascii="Arial" w:hAnsi="Arial" w:cs="Arial"/>
          <w:b/>
          <w:bCs/>
          <w:sz w:val="16"/>
          <w:szCs w:val="16"/>
        </w:rPr>
        <w:t xml:space="preserve">MAJOR EQUIPMENT: </w:t>
      </w:r>
      <w:r w:rsidRPr="00DD5D4B">
        <w:rPr>
          <w:rFonts w:ascii="Arial" w:hAnsi="Arial" w:cs="Arial"/>
          <w:sz w:val="16"/>
          <w:szCs w:val="16"/>
        </w:rPr>
        <w:t>6-GE Frame PG9351FA (9FA) dual fuel Combustion Turbines, (2 per power block) 3-GE D11, Reheat Steam Turbine-Generators each equipped with a bottom terminals 50Hz 324 hydrogen cooled generator.</w:t>
      </w:r>
    </w:p>
    <w:p w14:paraId="5A626BC1" w14:textId="77777777" w:rsidR="00D80306" w:rsidRPr="002774FB" w:rsidRDefault="00D80306" w:rsidP="00D80306">
      <w:pPr>
        <w:rPr>
          <w:rFonts w:ascii="Arial" w:hAnsi="Arial" w:cs="Arial"/>
          <w:bCs/>
          <w:color w:val="000000"/>
          <w:kern w:val="36"/>
          <w:sz w:val="12"/>
          <w:szCs w:val="10"/>
        </w:rPr>
      </w:pPr>
    </w:p>
    <w:p w14:paraId="0CCCBA3C" w14:textId="77777777" w:rsidR="00FD62A2" w:rsidRPr="00D60A8C" w:rsidRDefault="00FD62A2" w:rsidP="00FD62A2">
      <w:pPr>
        <w:jc w:val="both"/>
        <w:rPr>
          <w:rFonts w:ascii="Arial" w:hAnsi="Arial" w:cs="Arial"/>
          <w:sz w:val="16"/>
        </w:rPr>
      </w:pPr>
      <w:r w:rsidRPr="00D60A8C">
        <w:rPr>
          <w:rFonts w:ascii="Arial" w:hAnsi="Arial" w:cs="Arial"/>
          <w:sz w:val="16"/>
        </w:rPr>
        <w:t>Project consisted of (6) GE 9FA Dual Fuel Turbines, (3) GE D11 Steam Turbines and (3) HRSG’s, producing 53 primary systems and 713 sub-systems of those 231 were centerline power block. My direct involvement during “phase one” was to review the systems turnover packages for the Power Block portion, monitor the EPC construction progress for all disciplines by verifying work progress against turnover documentation and system turnover schedule, leveraging others as needed by discipline. Phase two - project required streamlining the overall process of systems turnover from EPC Construction/Pre-Commissioning, Power Block Commissioning to Client/Owner Handover. Subsequently this required to independently develop and improve the current Systems Completions processes in order to successfully achieve project milestones. Develop and manage OM Handover Walk-Downs, schedule and support team planning based on turnover from startup. Interfaced with the operating organizations, to determine specific requirements regarding preparation/acceptance for Final Handover and guided multi-disciplinary team “Core-Group” of 20+ members for the execution of Commercial Operation Systems Turnover. The successful completion/turnover was contributed to ensuring that all Joint Ventured and Client Representatives were notified for all turnover activities well in advance.</w:t>
      </w:r>
    </w:p>
    <w:p w14:paraId="25115196" w14:textId="77777777" w:rsidR="004E0746" w:rsidRPr="00D60A8C" w:rsidRDefault="005A2F87" w:rsidP="000D66D8">
      <w:pPr>
        <w:tabs>
          <w:tab w:val="left" w:pos="2655"/>
        </w:tabs>
        <w:rPr>
          <w:rFonts w:ascii="Arial" w:hAnsi="Arial" w:cs="Arial"/>
          <w:b/>
          <w:bCs/>
          <w:kern w:val="36"/>
          <w:sz w:val="18"/>
          <w:szCs w:val="18"/>
        </w:rPr>
      </w:pPr>
      <w:r w:rsidRPr="00D60A8C">
        <w:rPr>
          <w:rFonts w:ascii="Arial" w:hAnsi="Arial" w:cs="Arial"/>
          <w:b/>
          <w:bCs/>
          <w:kern w:val="36"/>
          <w:sz w:val="18"/>
          <w:szCs w:val="18"/>
        </w:rPr>
        <w:tab/>
      </w:r>
    </w:p>
    <w:p w14:paraId="787840A9" w14:textId="77777777" w:rsidR="002774FB" w:rsidRDefault="002774FB" w:rsidP="00C550C7">
      <w:pPr>
        <w:rPr>
          <w:rFonts w:ascii="Arial" w:hAnsi="Arial" w:cs="Arial"/>
          <w:b/>
          <w:bCs/>
          <w:color w:val="800000"/>
          <w:kern w:val="36"/>
          <w:sz w:val="18"/>
          <w:szCs w:val="18"/>
        </w:rPr>
      </w:pPr>
    </w:p>
    <w:p w14:paraId="04D00DF5" w14:textId="24968DEA" w:rsidR="00C550C7" w:rsidRPr="00DD5D4B" w:rsidRDefault="00C550C7" w:rsidP="00C550C7">
      <w:pPr>
        <w:rPr>
          <w:color w:val="333333"/>
        </w:rPr>
      </w:pPr>
      <w:r w:rsidRPr="00DD5D4B">
        <w:rPr>
          <w:rFonts w:ascii="Arial" w:hAnsi="Arial" w:cs="Arial"/>
          <w:b/>
          <w:bCs/>
          <w:color w:val="800000"/>
          <w:kern w:val="36"/>
          <w:sz w:val="18"/>
          <w:szCs w:val="18"/>
        </w:rPr>
        <w:t>Shanahan</w:t>
      </w:r>
      <w:r w:rsidR="00AA58C9" w:rsidRPr="00DD5D4B">
        <w:rPr>
          <w:rFonts w:ascii="Arial" w:hAnsi="Arial" w:cs="Arial"/>
          <w:b/>
          <w:bCs/>
          <w:color w:val="800000"/>
          <w:kern w:val="36"/>
          <w:sz w:val="18"/>
          <w:szCs w:val="18"/>
        </w:rPr>
        <w:t xml:space="preserve"> Engineering</w:t>
      </w:r>
      <w:r w:rsidRPr="00DD5D4B">
        <w:rPr>
          <w:rFonts w:ascii="Arial" w:hAnsi="Arial" w:cs="Arial"/>
          <w:b/>
          <w:bCs/>
          <w:color w:val="800000"/>
          <w:kern w:val="36"/>
          <w:sz w:val="18"/>
          <w:szCs w:val="18"/>
        </w:rPr>
        <w:t xml:space="preserve"> </w:t>
      </w:r>
      <w:r w:rsidRPr="00DD5D4B">
        <w:rPr>
          <w:rFonts w:ascii="Arial" w:hAnsi="Arial" w:cs="Arial"/>
          <w:b/>
          <w:bCs/>
          <w:color w:val="000000"/>
          <w:kern w:val="36"/>
          <w:sz w:val="18"/>
          <w:szCs w:val="18"/>
        </w:rPr>
        <w:t xml:space="preserve">/ October 2010 – </w:t>
      </w:r>
      <w:r w:rsidR="00490F21" w:rsidRPr="00DD5D4B">
        <w:rPr>
          <w:rFonts w:ascii="Arial" w:hAnsi="Arial" w:cs="Arial"/>
          <w:b/>
          <w:bCs/>
          <w:color w:val="000000"/>
          <w:kern w:val="36"/>
          <w:sz w:val="18"/>
          <w:szCs w:val="18"/>
        </w:rPr>
        <w:t>January 2011</w:t>
      </w:r>
      <w:r w:rsidRPr="00DD5D4B">
        <w:rPr>
          <w:rFonts w:ascii="Arial" w:hAnsi="Arial" w:cs="Arial"/>
          <w:b/>
          <w:bCs/>
          <w:color w:val="000000"/>
          <w:kern w:val="36"/>
          <w:sz w:val="18"/>
          <w:szCs w:val="18"/>
        </w:rPr>
        <w:t xml:space="preserve"> </w:t>
      </w:r>
      <w:r w:rsidR="00B45E55" w:rsidRPr="00DD5D4B">
        <w:rPr>
          <w:rFonts w:ascii="Arial" w:hAnsi="Arial" w:cs="Arial"/>
          <w:b/>
          <w:bCs/>
          <w:color w:val="000000"/>
          <w:kern w:val="36"/>
          <w:sz w:val="18"/>
          <w:szCs w:val="18"/>
        </w:rPr>
        <w:t>(1</w:t>
      </w:r>
      <w:r w:rsidR="00BC043D">
        <w:rPr>
          <w:rFonts w:ascii="Arial" w:hAnsi="Arial" w:cs="Arial"/>
          <w:b/>
          <w:bCs/>
          <w:color w:val="000000"/>
          <w:kern w:val="36"/>
          <w:sz w:val="18"/>
          <w:szCs w:val="18"/>
        </w:rPr>
        <w:t xml:space="preserve"> yr. 3 M</w:t>
      </w:r>
      <w:r w:rsidR="00B45E55" w:rsidRPr="00DD5D4B">
        <w:rPr>
          <w:rFonts w:ascii="Arial" w:hAnsi="Arial" w:cs="Arial"/>
          <w:b/>
          <w:bCs/>
          <w:color w:val="000000"/>
          <w:kern w:val="36"/>
          <w:sz w:val="18"/>
          <w:szCs w:val="18"/>
        </w:rPr>
        <w:t>onths)</w:t>
      </w:r>
    </w:p>
    <w:p w14:paraId="3CB412B2" w14:textId="77777777" w:rsidR="00C550C7" w:rsidRPr="00DD5D4B" w:rsidRDefault="00C550C7" w:rsidP="00C550C7">
      <w:pPr>
        <w:rPr>
          <w:color w:val="333333"/>
          <w:sz w:val="8"/>
          <w:szCs w:val="8"/>
        </w:rPr>
      </w:pPr>
    </w:p>
    <w:p w14:paraId="633E1453" w14:textId="77777777" w:rsidR="00C550C7" w:rsidRPr="00DD5D4B" w:rsidRDefault="0058208F" w:rsidP="00C550C7">
      <w:pPr>
        <w:jc w:val="both"/>
        <w:rPr>
          <w:rFonts w:ascii="Arial" w:hAnsi="Arial" w:cs="Arial"/>
          <w:b/>
          <w:bCs/>
        </w:rPr>
      </w:pPr>
      <w:r w:rsidRPr="00DD5D4B">
        <w:rPr>
          <w:rFonts w:ascii="Arial" w:hAnsi="Arial" w:cs="Arial"/>
          <w:b/>
          <w:bCs/>
        </w:rPr>
        <w:t>Startup</w:t>
      </w:r>
      <w:r w:rsidR="00597E4D" w:rsidRPr="00DD5D4B">
        <w:rPr>
          <w:rFonts w:ascii="Arial" w:hAnsi="Arial" w:cs="Arial"/>
          <w:b/>
          <w:bCs/>
        </w:rPr>
        <w:t xml:space="preserve"> </w:t>
      </w:r>
      <w:r w:rsidRPr="00DD5D4B">
        <w:rPr>
          <w:rFonts w:ascii="Arial" w:hAnsi="Arial" w:cs="Arial"/>
          <w:b/>
          <w:bCs/>
        </w:rPr>
        <w:t>/</w:t>
      </w:r>
      <w:r w:rsidR="00597E4D" w:rsidRPr="00DD5D4B">
        <w:rPr>
          <w:rFonts w:ascii="Arial" w:hAnsi="Arial" w:cs="Arial"/>
          <w:b/>
          <w:bCs/>
        </w:rPr>
        <w:t xml:space="preserve"> </w:t>
      </w:r>
      <w:r w:rsidR="00C550C7" w:rsidRPr="00DD5D4B">
        <w:rPr>
          <w:rFonts w:ascii="Arial" w:hAnsi="Arial" w:cs="Arial"/>
          <w:b/>
          <w:bCs/>
        </w:rPr>
        <w:t xml:space="preserve">Commissioning </w:t>
      </w:r>
      <w:r w:rsidR="00D80306" w:rsidRPr="00DD5D4B">
        <w:rPr>
          <w:rFonts w:ascii="Arial" w:hAnsi="Arial" w:cs="Arial"/>
          <w:b/>
          <w:bCs/>
        </w:rPr>
        <w:t xml:space="preserve">Systems </w:t>
      </w:r>
      <w:r w:rsidR="00C550C7" w:rsidRPr="00DD5D4B">
        <w:rPr>
          <w:rFonts w:ascii="Arial" w:hAnsi="Arial" w:cs="Arial"/>
          <w:b/>
          <w:bCs/>
        </w:rPr>
        <w:t xml:space="preserve">Turnover </w:t>
      </w:r>
      <w:r w:rsidR="00D80306" w:rsidRPr="00DD5D4B">
        <w:rPr>
          <w:rFonts w:ascii="Arial" w:hAnsi="Arial" w:cs="Arial"/>
          <w:b/>
          <w:bCs/>
          <w:color w:val="000000"/>
          <w:sz w:val="18"/>
          <w:szCs w:val="18"/>
        </w:rPr>
        <w:t xml:space="preserve">- </w:t>
      </w:r>
      <w:r w:rsidR="00D80306" w:rsidRPr="00DD5D4B">
        <w:rPr>
          <w:rFonts w:ascii="Arial" w:hAnsi="Arial" w:cs="Arial"/>
          <w:b/>
          <w:bCs/>
          <w:i/>
          <w:iCs/>
          <w:sz w:val="16"/>
          <w:szCs w:val="16"/>
        </w:rPr>
        <w:t xml:space="preserve">(GE </w:t>
      </w:r>
      <w:r w:rsidR="001D11F3" w:rsidRPr="00DD5D4B">
        <w:rPr>
          <w:rFonts w:ascii="Arial" w:hAnsi="Arial" w:cs="Arial"/>
          <w:b/>
          <w:bCs/>
          <w:i/>
          <w:iCs/>
          <w:sz w:val="16"/>
          <w:szCs w:val="16"/>
        </w:rPr>
        <w:t>Representative</w:t>
      </w:r>
      <w:r w:rsidR="00D80306" w:rsidRPr="00DD5D4B">
        <w:rPr>
          <w:rFonts w:ascii="Arial" w:hAnsi="Arial" w:cs="Arial"/>
          <w:b/>
          <w:bCs/>
          <w:i/>
          <w:iCs/>
          <w:sz w:val="16"/>
          <w:szCs w:val="16"/>
        </w:rPr>
        <w:t>)</w:t>
      </w:r>
    </w:p>
    <w:p w14:paraId="5F9E8FF0" w14:textId="77777777" w:rsidR="00C550C7" w:rsidRPr="00DD5D4B" w:rsidRDefault="00C550C7" w:rsidP="00C21FE9">
      <w:pPr>
        <w:rPr>
          <w:color w:val="4435B5"/>
        </w:rPr>
      </w:pPr>
      <w:r w:rsidRPr="00DD5D4B">
        <w:rPr>
          <w:rFonts w:ascii="Arial" w:hAnsi="Arial" w:cs="Arial"/>
          <w:b/>
          <w:bCs/>
          <w:color w:val="4435B5"/>
          <w:sz w:val="18"/>
          <w:szCs w:val="18"/>
        </w:rPr>
        <w:t xml:space="preserve">New Construction </w:t>
      </w:r>
      <w:r w:rsidR="00C21FE9" w:rsidRPr="00DD5D4B">
        <w:rPr>
          <w:rFonts w:ascii="Arial" w:hAnsi="Arial" w:cs="Arial"/>
          <w:b/>
          <w:bCs/>
          <w:color w:val="4435B5"/>
          <w:sz w:val="18"/>
          <w:szCs w:val="18"/>
        </w:rPr>
        <w:t xml:space="preserve">STAG 9FA 800MW Single Shaft Combined Cycle </w:t>
      </w:r>
      <w:r w:rsidR="00021521" w:rsidRPr="00DD5D4B">
        <w:rPr>
          <w:rFonts w:ascii="Arial" w:hAnsi="Arial" w:cs="Arial"/>
          <w:b/>
          <w:bCs/>
          <w:color w:val="4435B5"/>
          <w:sz w:val="18"/>
          <w:szCs w:val="18"/>
        </w:rPr>
        <w:t xml:space="preserve">Power </w:t>
      </w:r>
      <w:r w:rsidR="00C21FE9" w:rsidRPr="00DD5D4B">
        <w:rPr>
          <w:rFonts w:ascii="Arial" w:hAnsi="Arial" w:cs="Arial"/>
          <w:b/>
          <w:bCs/>
          <w:color w:val="4435B5"/>
          <w:sz w:val="18"/>
          <w:szCs w:val="18"/>
        </w:rPr>
        <w:t xml:space="preserve">Plant - </w:t>
      </w:r>
      <w:r w:rsidRPr="00DD5D4B">
        <w:rPr>
          <w:rFonts w:ascii="Arial" w:hAnsi="Arial" w:cs="Arial"/>
          <w:b/>
          <w:bCs/>
          <w:color w:val="4435B5"/>
          <w:sz w:val="18"/>
          <w:szCs w:val="18"/>
        </w:rPr>
        <w:t xml:space="preserve">Surgut, Russia </w:t>
      </w:r>
    </w:p>
    <w:p w14:paraId="6104D795" w14:textId="77777777" w:rsidR="00C550C7" w:rsidRPr="00DD5D4B" w:rsidRDefault="00C550C7" w:rsidP="00B7768E">
      <w:pPr>
        <w:rPr>
          <w:rFonts w:ascii="Arial" w:hAnsi="Arial" w:cs="Arial"/>
          <w:bCs/>
          <w:color w:val="000000"/>
          <w:kern w:val="36"/>
          <w:sz w:val="16"/>
          <w:szCs w:val="18"/>
        </w:rPr>
      </w:pPr>
      <w:r w:rsidRPr="00DD5D4B">
        <w:rPr>
          <w:rFonts w:ascii="Arial" w:hAnsi="Arial" w:cs="Arial"/>
          <w:b/>
          <w:bCs/>
          <w:sz w:val="16"/>
          <w:szCs w:val="16"/>
        </w:rPr>
        <w:t>MAJOR EQUIPMENT:</w:t>
      </w:r>
      <w:r w:rsidRPr="00DD5D4B">
        <w:rPr>
          <w:rFonts w:ascii="Arial" w:hAnsi="Arial" w:cs="Arial"/>
          <w:sz w:val="16"/>
          <w:szCs w:val="16"/>
        </w:rPr>
        <w:t xml:space="preserve"> </w:t>
      </w:r>
      <w:r w:rsidRPr="00DD5D4B">
        <w:rPr>
          <w:rFonts w:ascii="Arial" w:hAnsi="Arial" w:cs="Arial"/>
          <w:bCs/>
          <w:color w:val="000000"/>
          <w:kern w:val="36"/>
          <w:sz w:val="16"/>
          <w:szCs w:val="18"/>
        </w:rPr>
        <w:t>2 - GE Frame 9FA’s, 2 D11 Steam Turbines and 2 CMI – EPTI, (HRSG)</w:t>
      </w:r>
    </w:p>
    <w:p w14:paraId="11CF5077" w14:textId="77777777" w:rsidR="00C550C7" w:rsidRPr="00DD5D4B" w:rsidRDefault="00C550C7" w:rsidP="00B7768E">
      <w:pPr>
        <w:rPr>
          <w:rFonts w:ascii="Arial" w:hAnsi="Arial" w:cs="Arial"/>
          <w:bCs/>
          <w:color w:val="000000"/>
          <w:kern w:val="36"/>
          <w:sz w:val="16"/>
          <w:szCs w:val="18"/>
        </w:rPr>
      </w:pPr>
    </w:p>
    <w:p w14:paraId="594E96D5" w14:textId="77777777" w:rsidR="00C550C7" w:rsidRPr="00D60A8C" w:rsidRDefault="00C550C7" w:rsidP="00C550C7">
      <w:pPr>
        <w:jc w:val="both"/>
        <w:rPr>
          <w:rFonts w:ascii="Arial" w:hAnsi="Arial" w:cs="Arial"/>
          <w:bCs/>
          <w:kern w:val="36"/>
          <w:sz w:val="16"/>
          <w:szCs w:val="18"/>
        </w:rPr>
      </w:pPr>
      <w:r w:rsidRPr="00D60A8C">
        <w:rPr>
          <w:rFonts w:ascii="Arial" w:hAnsi="Arial" w:cs="Arial"/>
          <w:bCs/>
          <w:kern w:val="36"/>
          <w:sz w:val="16"/>
          <w:szCs w:val="18"/>
        </w:rPr>
        <w:t xml:space="preserve">Developed/created processes to better streamline the over-all system turnovers. The procedures developed were very basic in nature thus, allowing for better adherence to the new process. The new process involved construction and commissioning disciplines to personally </w:t>
      </w:r>
      <w:r w:rsidR="003D3B9B" w:rsidRPr="00D60A8C">
        <w:rPr>
          <w:rFonts w:ascii="Arial" w:hAnsi="Arial" w:cs="Arial"/>
          <w:bCs/>
          <w:kern w:val="36"/>
          <w:sz w:val="16"/>
          <w:szCs w:val="18"/>
        </w:rPr>
        <w:t>engage</w:t>
      </w:r>
      <w:r w:rsidR="00D66341" w:rsidRPr="00D60A8C">
        <w:rPr>
          <w:rFonts w:ascii="Arial" w:hAnsi="Arial" w:cs="Arial"/>
          <w:bCs/>
          <w:kern w:val="36"/>
          <w:sz w:val="16"/>
          <w:szCs w:val="18"/>
        </w:rPr>
        <w:t xml:space="preserve"> themselves </w:t>
      </w:r>
      <w:r w:rsidR="003D3B9B" w:rsidRPr="00D60A8C">
        <w:rPr>
          <w:rFonts w:ascii="Arial" w:hAnsi="Arial" w:cs="Arial"/>
          <w:bCs/>
          <w:kern w:val="36"/>
          <w:sz w:val="16"/>
          <w:szCs w:val="18"/>
        </w:rPr>
        <w:t xml:space="preserve">in </w:t>
      </w:r>
      <w:r w:rsidRPr="00D60A8C">
        <w:rPr>
          <w:rFonts w:ascii="Arial" w:hAnsi="Arial" w:cs="Arial"/>
          <w:bCs/>
          <w:kern w:val="36"/>
          <w:sz w:val="16"/>
          <w:szCs w:val="18"/>
        </w:rPr>
        <w:t>review</w:t>
      </w:r>
      <w:r w:rsidR="003D3B9B" w:rsidRPr="00D60A8C">
        <w:rPr>
          <w:rFonts w:ascii="Arial" w:hAnsi="Arial" w:cs="Arial"/>
          <w:bCs/>
          <w:kern w:val="36"/>
          <w:sz w:val="16"/>
          <w:szCs w:val="18"/>
        </w:rPr>
        <w:t xml:space="preserve">ing </w:t>
      </w:r>
      <w:r w:rsidRPr="00D60A8C">
        <w:rPr>
          <w:rFonts w:ascii="Arial" w:hAnsi="Arial" w:cs="Arial"/>
          <w:bCs/>
          <w:kern w:val="36"/>
          <w:sz w:val="16"/>
          <w:szCs w:val="18"/>
        </w:rPr>
        <w:t xml:space="preserve">their respective portions of each sub-system </w:t>
      </w:r>
      <w:r w:rsidR="003D3B9B" w:rsidRPr="00D60A8C">
        <w:rPr>
          <w:rFonts w:ascii="Arial" w:hAnsi="Arial" w:cs="Arial"/>
          <w:bCs/>
          <w:kern w:val="36"/>
          <w:sz w:val="16"/>
          <w:szCs w:val="18"/>
        </w:rPr>
        <w:t xml:space="preserve">requiring their signature as being mechanically complete, denoted in a </w:t>
      </w:r>
      <w:r w:rsidRPr="00D60A8C">
        <w:rPr>
          <w:rFonts w:ascii="Arial" w:hAnsi="Arial" w:cs="Arial"/>
          <w:bCs/>
          <w:kern w:val="36"/>
          <w:sz w:val="16"/>
          <w:szCs w:val="18"/>
        </w:rPr>
        <w:t>turnover log</w:t>
      </w:r>
      <w:r w:rsidR="00D66341" w:rsidRPr="00D60A8C">
        <w:rPr>
          <w:rFonts w:ascii="Arial" w:hAnsi="Arial" w:cs="Arial"/>
          <w:bCs/>
          <w:kern w:val="36"/>
          <w:sz w:val="16"/>
          <w:szCs w:val="18"/>
        </w:rPr>
        <w:t>.</w:t>
      </w:r>
      <w:r w:rsidRPr="00D60A8C">
        <w:rPr>
          <w:rFonts w:ascii="Arial" w:hAnsi="Arial" w:cs="Arial"/>
          <w:bCs/>
          <w:kern w:val="36"/>
          <w:sz w:val="16"/>
          <w:szCs w:val="18"/>
        </w:rPr>
        <w:t xml:space="preserve"> Weekly reports were submitted to GE Project Manager, Site Manager, and Commissioning Manager. Items tracked</w:t>
      </w:r>
      <w:r w:rsidR="00E63809" w:rsidRPr="00D60A8C">
        <w:rPr>
          <w:rFonts w:ascii="Arial" w:hAnsi="Arial" w:cs="Arial"/>
          <w:bCs/>
          <w:kern w:val="36"/>
          <w:sz w:val="16"/>
          <w:szCs w:val="18"/>
        </w:rPr>
        <w:t xml:space="preserve"> in these reports identified </w:t>
      </w:r>
      <w:r w:rsidRPr="00D60A8C">
        <w:rPr>
          <w:rFonts w:ascii="Arial" w:hAnsi="Arial" w:cs="Arial"/>
          <w:bCs/>
          <w:kern w:val="36"/>
          <w:sz w:val="16"/>
          <w:szCs w:val="18"/>
        </w:rPr>
        <w:t>project required systems, accepted, rejected, under review, staged (up-coming based on</w:t>
      </w:r>
      <w:r w:rsidR="00E63809" w:rsidRPr="00D60A8C">
        <w:rPr>
          <w:rFonts w:ascii="Arial" w:hAnsi="Arial" w:cs="Arial"/>
          <w:bCs/>
          <w:kern w:val="36"/>
          <w:sz w:val="16"/>
          <w:szCs w:val="18"/>
        </w:rPr>
        <w:t xml:space="preserve"> system</w:t>
      </w:r>
      <w:r w:rsidRPr="00D60A8C">
        <w:rPr>
          <w:rFonts w:ascii="Arial" w:hAnsi="Arial" w:cs="Arial"/>
          <w:bCs/>
          <w:kern w:val="36"/>
          <w:sz w:val="16"/>
          <w:szCs w:val="18"/>
        </w:rPr>
        <w:t xml:space="preserve"> priority), system breakout - Unit #’s, Client Owned, Common, and so forth. Coordinate </w:t>
      </w:r>
      <w:r w:rsidR="00D66341" w:rsidRPr="00D60A8C">
        <w:rPr>
          <w:rFonts w:ascii="Arial" w:hAnsi="Arial" w:cs="Arial"/>
          <w:bCs/>
          <w:kern w:val="36"/>
          <w:sz w:val="16"/>
          <w:szCs w:val="18"/>
        </w:rPr>
        <w:t xml:space="preserve">with </w:t>
      </w:r>
      <w:r w:rsidRPr="00D60A8C">
        <w:rPr>
          <w:rFonts w:ascii="Arial" w:hAnsi="Arial" w:cs="Arial"/>
          <w:bCs/>
          <w:kern w:val="36"/>
          <w:sz w:val="16"/>
          <w:szCs w:val="18"/>
        </w:rPr>
        <w:t xml:space="preserve">GE </w:t>
      </w:r>
      <w:r w:rsidR="00D66341" w:rsidRPr="00D60A8C">
        <w:rPr>
          <w:rFonts w:ascii="Arial" w:hAnsi="Arial" w:cs="Arial"/>
          <w:bCs/>
          <w:kern w:val="36"/>
          <w:sz w:val="16"/>
          <w:szCs w:val="18"/>
        </w:rPr>
        <w:t xml:space="preserve">and </w:t>
      </w:r>
      <w:r w:rsidRPr="00D60A8C">
        <w:rPr>
          <w:rFonts w:ascii="Arial" w:hAnsi="Arial" w:cs="Arial"/>
          <w:bCs/>
          <w:kern w:val="36"/>
          <w:sz w:val="16"/>
          <w:szCs w:val="18"/>
        </w:rPr>
        <w:t>Gama regarding to the Turnover package for its Content. Monitor completion s</w:t>
      </w:r>
      <w:r w:rsidR="003D3B9B" w:rsidRPr="00D60A8C">
        <w:rPr>
          <w:rFonts w:ascii="Arial" w:hAnsi="Arial" w:cs="Arial"/>
          <w:bCs/>
          <w:kern w:val="36"/>
          <w:sz w:val="16"/>
          <w:szCs w:val="18"/>
        </w:rPr>
        <w:t xml:space="preserve">tatus </w:t>
      </w:r>
      <w:r w:rsidRPr="00D60A8C">
        <w:rPr>
          <w:rFonts w:ascii="Arial" w:hAnsi="Arial" w:cs="Arial"/>
          <w:bCs/>
          <w:kern w:val="36"/>
          <w:sz w:val="16"/>
          <w:szCs w:val="18"/>
        </w:rPr>
        <w:t>for system(s) and Sub-system(s) based on pre-commissioning/Commissioning schedule</w:t>
      </w:r>
      <w:r w:rsidR="003D3B9B" w:rsidRPr="00D60A8C">
        <w:rPr>
          <w:rFonts w:ascii="Arial" w:hAnsi="Arial" w:cs="Arial"/>
          <w:bCs/>
          <w:kern w:val="36"/>
          <w:sz w:val="16"/>
          <w:szCs w:val="18"/>
        </w:rPr>
        <w:t>.</w:t>
      </w:r>
      <w:r w:rsidR="00D66341" w:rsidRPr="00D60A8C">
        <w:rPr>
          <w:rFonts w:ascii="Arial" w:hAnsi="Arial" w:cs="Arial"/>
          <w:bCs/>
          <w:kern w:val="36"/>
          <w:sz w:val="16"/>
          <w:szCs w:val="18"/>
        </w:rPr>
        <w:t xml:space="preserve"> </w:t>
      </w:r>
      <w:r w:rsidRPr="00D60A8C">
        <w:rPr>
          <w:rFonts w:ascii="Arial" w:hAnsi="Arial" w:cs="Arial"/>
          <w:bCs/>
          <w:kern w:val="36"/>
          <w:sz w:val="16"/>
          <w:szCs w:val="18"/>
        </w:rPr>
        <w:t xml:space="preserve">Tracked and reviewed all Turn-Over Packages for Mechanical Completion sign-off for accuracy and completeness of documentation for turnover to the client from * plus contractors. Direct Representative between </w:t>
      </w:r>
      <w:r w:rsidR="003D3B9B" w:rsidRPr="00D60A8C">
        <w:rPr>
          <w:rFonts w:ascii="Arial" w:hAnsi="Arial" w:cs="Arial"/>
          <w:bCs/>
          <w:kern w:val="36"/>
          <w:sz w:val="16"/>
          <w:szCs w:val="18"/>
        </w:rPr>
        <w:t xml:space="preserve">the </w:t>
      </w:r>
      <w:r w:rsidRPr="00D60A8C">
        <w:rPr>
          <w:rFonts w:ascii="Arial" w:hAnsi="Arial" w:cs="Arial"/>
          <w:bCs/>
          <w:kern w:val="36"/>
          <w:sz w:val="16"/>
          <w:szCs w:val="18"/>
        </w:rPr>
        <w:t>Client (OGK-4)</w:t>
      </w:r>
      <w:r w:rsidR="003D3B9B" w:rsidRPr="00D60A8C">
        <w:rPr>
          <w:rFonts w:ascii="Arial" w:hAnsi="Arial" w:cs="Arial"/>
          <w:bCs/>
          <w:kern w:val="36"/>
          <w:sz w:val="16"/>
          <w:szCs w:val="18"/>
        </w:rPr>
        <w:t xml:space="preserve">, </w:t>
      </w:r>
      <w:r w:rsidRPr="00D60A8C">
        <w:rPr>
          <w:rFonts w:ascii="Arial" w:hAnsi="Arial" w:cs="Arial"/>
          <w:bCs/>
          <w:kern w:val="36"/>
          <w:sz w:val="16"/>
          <w:szCs w:val="18"/>
        </w:rPr>
        <w:t>GE and Gama</w:t>
      </w:r>
      <w:r w:rsidR="007E26AF" w:rsidRPr="00D60A8C">
        <w:rPr>
          <w:rFonts w:ascii="Arial" w:hAnsi="Arial" w:cs="Arial"/>
          <w:bCs/>
          <w:kern w:val="36"/>
          <w:sz w:val="16"/>
          <w:szCs w:val="18"/>
        </w:rPr>
        <w:t xml:space="preserve"> (EPC)</w:t>
      </w:r>
      <w:r w:rsidRPr="00D60A8C">
        <w:rPr>
          <w:rFonts w:ascii="Arial" w:hAnsi="Arial" w:cs="Arial"/>
          <w:bCs/>
          <w:kern w:val="36"/>
          <w:sz w:val="16"/>
          <w:szCs w:val="18"/>
        </w:rPr>
        <w:t>.</w:t>
      </w:r>
    </w:p>
    <w:p w14:paraId="36FD4CA9" w14:textId="77777777" w:rsidR="00783D9B" w:rsidRPr="00D60A8C" w:rsidRDefault="00783D9B" w:rsidP="00B7768E">
      <w:pPr>
        <w:rPr>
          <w:rFonts w:ascii="Arial" w:hAnsi="Arial" w:cs="Arial"/>
          <w:b/>
          <w:bCs/>
          <w:kern w:val="36"/>
          <w:sz w:val="18"/>
          <w:szCs w:val="18"/>
        </w:rPr>
      </w:pPr>
    </w:p>
    <w:p w14:paraId="2E72BCB9" w14:textId="77777777" w:rsidR="00783D9B" w:rsidRDefault="00783D9B" w:rsidP="00B7768E">
      <w:pPr>
        <w:rPr>
          <w:rFonts w:ascii="Arial" w:hAnsi="Arial" w:cs="Arial"/>
          <w:b/>
          <w:bCs/>
          <w:color w:val="800000"/>
          <w:kern w:val="36"/>
          <w:sz w:val="18"/>
          <w:szCs w:val="18"/>
        </w:rPr>
      </w:pPr>
    </w:p>
    <w:p w14:paraId="02BECA12" w14:textId="7AABE055" w:rsidR="00915C5F" w:rsidRPr="00DD5D4B" w:rsidRDefault="00915C5F" w:rsidP="00B7768E">
      <w:pPr>
        <w:rPr>
          <w:color w:val="333333"/>
        </w:rPr>
      </w:pPr>
      <w:r w:rsidRPr="00DD5D4B">
        <w:rPr>
          <w:rFonts w:ascii="Arial" w:hAnsi="Arial" w:cs="Arial"/>
          <w:b/>
          <w:bCs/>
          <w:color w:val="800000"/>
          <w:kern w:val="36"/>
          <w:sz w:val="18"/>
          <w:szCs w:val="18"/>
        </w:rPr>
        <w:t>ProEnergy</w:t>
      </w:r>
      <w:r w:rsidRPr="00DD5D4B">
        <w:rPr>
          <w:rFonts w:ascii="Arial" w:hAnsi="Arial" w:cs="Arial"/>
          <w:b/>
          <w:bCs/>
          <w:color w:val="000000"/>
          <w:kern w:val="36"/>
          <w:sz w:val="18"/>
          <w:szCs w:val="18"/>
        </w:rPr>
        <w:t xml:space="preserve"> / March 2010 – August 2010 </w:t>
      </w:r>
      <w:r w:rsidR="00822027" w:rsidRPr="00DD5D4B">
        <w:rPr>
          <w:rFonts w:ascii="Arial" w:hAnsi="Arial" w:cs="Arial"/>
          <w:b/>
          <w:bCs/>
          <w:color w:val="000000"/>
          <w:kern w:val="36"/>
          <w:sz w:val="18"/>
          <w:szCs w:val="18"/>
        </w:rPr>
        <w:t>(6</w:t>
      </w:r>
      <w:r w:rsidR="00BC043D">
        <w:rPr>
          <w:rFonts w:ascii="Arial" w:hAnsi="Arial" w:cs="Arial"/>
          <w:b/>
          <w:bCs/>
          <w:color w:val="000000"/>
          <w:kern w:val="36"/>
          <w:sz w:val="18"/>
          <w:szCs w:val="18"/>
        </w:rPr>
        <w:t xml:space="preserve"> M</w:t>
      </w:r>
      <w:r w:rsidR="00822027" w:rsidRPr="00DD5D4B">
        <w:rPr>
          <w:rFonts w:ascii="Arial" w:hAnsi="Arial" w:cs="Arial"/>
          <w:b/>
          <w:bCs/>
          <w:color w:val="000000"/>
          <w:kern w:val="36"/>
          <w:sz w:val="18"/>
          <w:szCs w:val="18"/>
        </w:rPr>
        <w:t>onths)</w:t>
      </w:r>
    </w:p>
    <w:p w14:paraId="6C5AC53D" w14:textId="77777777" w:rsidR="00915C5F" w:rsidRPr="00DD5D4B" w:rsidRDefault="00915C5F" w:rsidP="00B7768E">
      <w:pPr>
        <w:rPr>
          <w:color w:val="333333"/>
          <w:sz w:val="8"/>
          <w:szCs w:val="8"/>
        </w:rPr>
      </w:pPr>
    </w:p>
    <w:p w14:paraId="714DB7E9" w14:textId="77777777" w:rsidR="00597E4D" w:rsidRPr="00DD5D4B" w:rsidRDefault="00597E4D" w:rsidP="00B7768E">
      <w:pPr>
        <w:jc w:val="both"/>
        <w:rPr>
          <w:rFonts w:ascii="Arial" w:hAnsi="Arial" w:cs="Arial"/>
          <w:b/>
          <w:bCs/>
        </w:rPr>
      </w:pPr>
      <w:r w:rsidRPr="00DD5D4B">
        <w:rPr>
          <w:rFonts w:ascii="Arial" w:hAnsi="Arial" w:cs="Arial"/>
          <w:b/>
          <w:bCs/>
        </w:rPr>
        <w:t xml:space="preserve">Start-Up / Commissioning Systems Turnover </w:t>
      </w:r>
      <w:r w:rsidRPr="00DD5D4B">
        <w:rPr>
          <w:rFonts w:ascii="Arial" w:hAnsi="Arial" w:cs="Arial"/>
          <w:b/>
          <w:bCs/>
          <w:color w:val="000000"/>
          <w:sz w:val="18"/>
          <w:szCs w:val="18"/>
        </w:rPr>
        <w:t xml:space="preserve">- </w:t>
      </w:r>
      <w:r w:rsidRPr="00DD5D4B">
        <w:rPr>
          <w:rFonts w:ascii="Arial" w:hAnsi="Arial" w:cs="Arial"/>
          <w:b/>
          <w:bCs/>
          <w:i/>
          <w:iCs/>
          <w:sz w:val="16"/>
          <w:szCs w:val="16"/>
        </w:rPr>
        <w:t xml:space="preserve">(EPC </w:t>
      </w:r>
      <w:r w:rsidR="001D11F3" w:rsidRPr="00DD5D4B">
        <w:rPr>
          <w:rFonts w:ascii="Arial" w:hAnsi="Arial" w:cs="Arial"/>
          <w:b/>
          <w:bCs/>
          <w:i/>
          <w:iCs/>
          <w:sz w:val="16"/>
          <w:szCs w:val="16"/>
        </w:rPr>
        <w:t>Representative</w:t>
      </w:r>
      <w:r w:rsidRPr="00DD5D4B">
        <w:rPr>
          <w:rFonts w:ascii="Arial" w:hAnsi="Arial" w:cs="Arial"/>
          <w:b/>
          <w:bCs/>
          <w:i/>
          <w:iCs/>
          <w:sz w:val="16"/>
          <w:szCs w:val="16"/>
        </w:rPr>
        <w:t>)</w:t>
      </w:r>
    </w:p>
    <w:p w14:paraId="4D955510" w14:textId="77777777" w:rsidR="00915C5F" w:rsidRPr="00DD5D4B" w:rsidRDefault="00915C5F" w:rsidP="00B7768E">
      <w:pPr>
        <w:jc w:val="both"/>
        <w:rPr>
          <w:color w:val="4435B5"/>
        </w:rPr>
      </w:pPr>
      <w:r w:rsidRPr="00DD5D4B">
        <w:rPr>
          <w:rFonts w:ascii="Arial" w:hAnsi="Arial" w:cs="Arial"/>
          <w:b/>
          <w:bCs/>
          <w:color w:val="4435B5"/>
          <w:sz w:val="18"/>
          <w:szCs w:val="18"/>
        </w:rPr>
        <w:t>New Construction 250 MW Aero-Derivative Power Plant</w:t>
      </w:r>
      <w:r w:rsidR="00C21FE9" w:rsidRPr="00DD5D4B">
        <w:rPr>
          <w:rFonts w:ascii="Arial" w:hAnsi="Arial" w:cs="Arial"/>
          <w:b/>
          <w:bCs/>
          <w:color w:val="4435B5"/>
          <w:sz w:val="18"/>
          <w:szCs w:val="18"/>
        </w:rPr>
        <w:t xml:space="preserve"> - </w:t>
      </w:r>
      <w:r w:rsidR="00FC0081" w:rsidRPr="00DD5D4B">
        <w:rPr>
          <w:rFonts w:ascii="Arial" w:hAnsi="Arial" w:cs="Arial"/>
          <w:b/>
          <w:bCs/>
          <w:color w:val="4435B5"/>
          <w:sz w:val="18"/>
          <w:szCs w:val="18"/>
        </w:rPr>
        <w:t xml:space="preserve">La Raisa, </w:t>
      </w:r>
      <w:r w:rsidRPr="00DD5D4B">
        <w:rPr>
          <w:rFonts w:ascii="Arial" w:hAnsi="Arial" w:cs="Arial"/>
          <w:b/>
          <w:bCs/>
          <w:color w:val="4435B5"/>
          <w:sz w:val="18"/>
          <w:szCs w:val="18"/>
        </w:rPr>
        <w:t xml:space="preserve">Venezuela </w:t>
      </w:r>
    </w:p>
    <w:p w14:paraId="74ED248B" w14:textId="77777777" w:rsidR="00915C5F" w:rsidRPr="00DD5D4B" w:rsidRDefault="00915C5F" w:rsidP="00B7768E">
      <w:pPr>
        <w:rPr>
          <w:rFonts w:ascii="Arial" w:hAnsi="Arial" w:cs="Arial"/>
          <w:sz w:val="16"/>
          <w:szCs w:val="16"/>
        </w:rPr>
      </w:pPr>
      <w:r w:rsidRPr="00DD5D4B">
        <w:rPr>
          <w:rFonts w:ascii="Arial" w:hAnsi="Arial" w:cs="Arial"/>
          <w:b/>
          <w:bCs/>
          <w:sz w:val="16"/>
          <w:szCs w:val="16"/>
        </w:rPr>
        <w:t>MAJOR EQUIPMENT:</w:t>
      </w:r>
      <w:r w:rsidRPr="00DD5D4B">
        <w:rPr>
          <w:rFonts w:ascii="Arial" w:hAnsi="Arial" w:cs="Arial"/>
          <w:sz w:val="16"/>
          <w:szCs w:val="16"/>
        </w:rPr>
        <w:t xml:space="preserve"> Pratt &amp; Whitney FT8 Swift Twin Pac’s &amp; GE LM6000 </w:t>
      </w:r>
    </w:p>
    <w:p w14:paraId="489FF19D" w14:textId="77777777" w:rsidR="00915C5F" w:rsidRPr="00DD5D4B" w:rsidRDefault="00915C5F" w:rsidP="00B7768E">
      <w:pPr>
        <w:rPr>
          <w:rFonts w:ascii="Arial" w:hAnsi="Arial" w:cs="Arial"/>
          <w:sz w:val="10"/>
          <w:szCs w:val="10"/>
        </w:rPr>
      </w:pPr>
    </w:p>
    <w:p w14:paraId="3B04FD76" w14:textId="77777777" w:rsidR="00915C5F" w:rsidRPr="00D60A8C" w:rsidRDefault="00915C5F" w:rsidP="00D34018">
      <w:pPr>
        <w:jc w:val="both"/>
        <w:rPr>
          <w:rFonts w:ascii="Arial" w:hAnsi="Arial" w:cs="Arial"/>
          <w:sz w:val="16"/>
          <w:szCs w:val="16"/>
        </w:rPr>
      </w:pPr>
      <w:r w:rsidRPr="00D60A8C">
        <w:rPr>
          <w:rFonts w:ascii="Arial" w:hAnsi="Arial" w:cs="Arial"/>
          <w:sz w:val="16"/>
          <w:szCs w:val="16"/>
        </w:rPr>
        <w:t>Interface with Construction, Start-up and Commissioning Groups.  Provide assistance on contractual aspects to the construction group for preparation of short term schedules in support of successful completion and turnover of the systems to the Commissioning and Start-up Group. Provide direction for the construction group ensuring proper documentation is captured for each system turnover package. Additional Duties were to kick off the LOTO program, which resulted in my personally spearheading the program until we achieve provisional acceptance to the owner.  The LOTO program is consistent with Industry standards such as; Verify safety tags and locks are in place on system boundaries before signing off the turnover package.  Track the completion of all outstanding punch list items, adopting a “done-done” philosophy. Organize and maintained system turnover packages tracked turnover performance and reviewed the results with the Construction Manager and the Start-Up Manager. Routinely provide assistance required to support startup efforts ensuring compliance with the associated specifications, resulting in an efficient and timely system turnover to the client.</w:t>
      </w:r>
    </w:p>
    <w:p w14:paraId="497C6126" w14:textId="77777777" w:rsidR="00486DBC" w:rsidRPr="00D60A8C" w:rsidRDefault="00486DBC" w:rsidP="00334D28">
      <w:pPr>
        <w:rPr>
          <w:rFonts w:ascii="Arial" w:hAnsi="Arial" w:cs="Arial"/>
          <w:b/>
          <w:bCs/>
          <w:kern w:val="36"/>
          <w:sz w:val="18"/>
          <w:szCs w:val="18"/>
        </w:rPr>
      </w:pPr>
    </w:p>
    <w:p w14:paraId="43A7BB02" w14:textId="77777777" w:rsidR="008F238F" w:rsidRPr="00DD5D4B" w:rsidRDefault="008F238F" w:rsidP="00334D28">
      <w:pPr>
        <w:rPr>
          <w:rFonts w:ascii="Arial" w:hAnsi="Arial" w:cs="Arial"/>
          <w:b/>
          <w:bCs/>
          <w:color w:val="800000"/>
          <w:kern w:val="36"/>
          <w:sz w:val="18"/>
          <w:szCs w:val="18"/>
        </w:rPr>
      </w:pPr>
    </w:p>
    <w:p w14:paraId="14BE0B27" w14:textId="77777777" w:rsidR="00915C5F" w:rsidRPr="00DD5D4B" w:rsidRDefault="00915C5F" w:rsidP="00334D28">
      <w:pPr>
        <w:rPr>
          <w:color w:val="333333"/>
        </w:rPr>
      </w:pPr>
      <w:r w:rsidRPr="00DD5D4B">
        <w:rPr>
          <w:rFonts w:ascii="Arial" w:hAnsi="Arial" w:cs="Arial"/>
          <w:b/>
          <w:bCs/>
          <w:color w:val="800000"/>
          <w:kern w:val="36"/>
          <w:sz w:val="18"/>
          <w:szCs w:val="18"/>
        </w:rPr>
        <w:t>TVA</w:t>
      </w:r>
      <w:r w:rsidRPr="00DD5D4B">
        <w:rPr>
          <w:rFonts w:ascii="Arial" w:hAnsi="Arial" w:cs="Arial"/>
          <w:b/>
          <w:bCs/>
          <w:color w:val="000000"/>
          <w:kern w:val="36"/>
          <w:sz w:val="18"/>
          <w:szCs w:val="18"/>
        </w:rPr>
        <w:t xml:space="preserve"> / July 2009 – February 2010 </w:t>
      </w:r>
      <w:r w:rsidR="00822027" w:rsidRPr="00DD5D4B">
        <w:rPr>
          <w:rFonts w:ascii="Arial" w:hAnsi="Arial" w:cs="Arial"/>
          <w:b/>
          <w:bCs/>
          <w:color w:val="000000"/>
          <w:kern w:val="36"/>
          <w:sz w:val="18"/>
          <w:szCs w:val="18"/>
        </w:rPr>
        <w:t>(1yr.)</w:t>
      </w:r>
    </w:p>
    <w:p w14:paraId="59BE9F53" w14:textId="77777777" w:rsidR="00915C5F" w:rsidRPr="00DD5D4B" w:rsidRDefault="00915C5F" w:rsidP="00334D28">
      <w:pPr>
        <w:rPr>
          <w:color w:val="333333"/>
          <w:sz w:val="8"/>
          <w:szCs w:val="8"/>
        </w:rPr>
      </w:pPr>
    </w:p>
    <w:p w14:paraId="00F309EC" w14:textId="77777777" w:rsidR="00915C5F" w:rsidRPr="008471DD" w:rsidRDefault="00915C5F" w:rsidP="00334D28">
      <w:pPr>
        <w:jc w:val="both"/>
        <w:rPr>
          <w:color w:val="333333"/>
        </w:rPr>
      </w:pPr>
      <w:r w:rsidRPr="008471DD">
        <w:rPr>
          <w:rFonts w:ascii="Arial" w:hAnsi="Arial" w:cs="Arial"/>
          <w:b/>
          <w:bCs/>
        </w:rPr>
        <w:t>Rotating Equipment Lead /</w:t>
      </w:r>
      <w:r w:rsidR="00B45E55" w:rsidRPr="008471DD">
        <w:rPr>
          <w:rFonts w:ascii="Arial" w:hAnsi="Arial" w:cs="Arial"/>
          <w:b/>
          <w:bCs/>
        </w:rPr>
        <w:t xml:space="preserve"> </w:t>
      </w:r>
      <w:r w:rsidRPr="008471DD">
        <w:rPr>
          <w:rFonts w:ascii="Arial" w:hAnsi="Arial" w:cs="Arial"/>
          <w:b/>
          <w:bCs/>
        </w:rPr>
        <w:t>Systems Turnover</w:t>
      </w:r>
      <w:r w:rsidRPr="008471DD">
        <w:rPr>
          <w:rFonts w:ascii="Arial" w:hAnsi="Arial" w:cs="Arial"/>
          <w:b/>
          <w:bCs/>
          <w:color w:val="000000"/>
          <w:sz w:val="18"/>
          <w:szCs w:val="18"/>
        </w:rPr>
        <w:t xml:space="preserve"> - </w:t>
      </w:r>
      <w:r w:rsidRPr="008471DD">
        <w:rPr>
          <w:rFonts w:ascii="Arial" w:hAnsi="Arial" w:cs="Arial"/>
          <w:b/>
          <w:bCs/>
          <w:i/>
          <w:iCs/>
          <w:sz w:val="16"/>
          <w:szCs w:val="16"/>
        </w:rPr>
        <w:t xml:space="preserve">(Owner’s </w:t>
      </w:r>
      <w:r w:rsidR="001D11F3" w:rsidRPr="008471DD">
        <w:rPr>
          <w:rFonts w:ascii="Arial" w:hAnsi="Arial" w:cs="Arial"/>
          <w:b/>
          <w:bCs/>
          <w:i/>
          <w:iCs/>
          <w:sz w:val="16"/>
          <w:szCs w:val="16"/>
        </w:rPr>
        <w:t>Representative</w:t>
      </w:r>
      <w:r w:rsidRPr="008471DD">
        <w:rPr>
          <w:rFonts w:ascii="Arial" w:hAnsi="Arial" w:cs="Arial"/>
          <w:b/>
          <w:bCs/>
          <w:i/>
          <w:iCs/>
          <w:sz w:val="16"/>
          <w:szCs w:val="16"/>
        </w:rPr>
        <w:t>)</w:t>
      </w:r>
    </w:p>
    <w:p w14:paraId="06D06340" w14:textId="77777777" w:rsidR="00915C5F" w:rsidRPr="008471DD" w:rsidRDefault="00915C5F" w:rsidP="00334D28">
      <w:pPr>
        <w:rPr>
          <w:color w:val="4435B5"/>
        </w:rPr>
      </w:pPr>
      <w:r w:rsidRPr="008471DD">
        <w:rPr>
          <w:rFonts w:ascii="Arial" w:hAnsi="Arial" w:cs="Arial"/>
          <w:b/>
          <w:bCs/>
          <w:color w:val="4435B5"/>
          <w:sz w:val="18"/>
          <w:szCs w:val="18"/>
        </w:rPr>
        <w:t>New Construction 582 MW Combine Cycle Power Plant</w:t>
      </w:r>
      <w:r w:rsidR="00C21FE9" w:rsidRPr="008471DD">
        <w:rPr>
          <w:rFonts w:ascii="Arial" w:hAnsi="Arial" w:cs="Arial"/>
          <w:b/>
          <w:bCs/>
          <w:color w:val="4435B5"/>
          <w:sz w:val="18"/>
          <w:szCs w:val="18"/>
        </w:rPr>
        <w:t xml:space="preserve"> </w:t>
      </w:r>
      <w:r w:rsidR="00FC0081" w:rsidRPr="008471DD">
        <w:rPr>
          <w:rFonts w:ascii="Arial" w:hAnsi="Arial" w:cs="Arial"/>
          <w:b/>
          <w:bCs/>
          <w:color w:val="4435B5"/>
          <w:sz w:val="18"/>
          <w:szCs w:val="18"/>
        </w:rPr>
        <w:t>–</w:t>
      </w:r>
      <w:r w:rsidR="00C21FE9" w:rsidRPr="008471DD">
        <w:rPr>
          <w:rFonts w:ascii="Arial" w:hAnsi="Arial" w:cs="Arial"/>
          <w:b/>
          <w:bCs/>
          <w:color w:val="4435B5"/>
          <w:sz w:val="18"/>
          <w:szCs w:val="18"/>
        </w:rPr>
        <w:t xml:space="preserve"> </w:t>
      </w:r>
      <w:r w:rsidR="00FC0081" w:rsidRPr="008471DD">
        <w:rPr>
          <w:rFonts w:ascii="Arial" w:hAnsi="Arial" w:cs="Arial"/>
          <w:b/>
          <w:bCs/>
          <w:color w:val="4435B5"/>
          <w:sz w:val="18"/>
          <w:szCs w:val="18"/>
        </w:rPr>
        <w:t xml:space="preserve">Brownsville, </w:t>
      </w:r>
      <w:r w:rsidRPr="008471DD">
        <w:rPr>
          <w:rFonts w:ascii="Arial" w:hAnsi="Arial" w:cs="Arial"/>
          <w:b/>
          <w:bCs/>
          <w:color w:val="4435B5"/>
          <w:sz w:val="18"/>
          <w:szCs w:val="18"/>
        </w:rPr>
        <w:t>TN</w:t>
      </w:r>
    </w:p>
    <w:p w14:paraId="037C50CB" w14:textId="77777777" w:rsidR="00915C5F" w:rsidRPr="008471DD" w:rsidRDefault="00915C5F" w:rsidP="00334D28">
      <w:pPr>
        <w:rPr>
          <w:rFonts w:ascii="Arial" w:hAnsi="Arial" w:cs="Arial"/>
          <w:sz w:val="16"/>
          <w:szCs w:val="16"/>
        </w:rPr>
      </w:pPr>
      <w:r w:rsidRPr="008471DD">
        <w:rPr>
          <w:rFonts w:ascii="Arial" w:hAnsi="Arial" w:cs="Arial"/>
          <w:b/>
          <w:bCs/>
          <w:sz w:val="16"/>
          <w:szCs w:val="16"/>
        </w:rPr>
        <w:t>MAJOR EQUIPMENT:</w:t>
      </w:r>
      <w:r w:rsidRPr="008471DD">
        <w:rPr>
          <w:rFonts w:ascii="Arial" w:hAnsi="Arial" w:cs="Arial"/>
          <w:sz w:val="16"/>
          <w:szCs w:val="16"/>
        </w:rPr>
        <w:t xml:space="preserve"> Mitsubishi 501F Gas Turbines, GE-D-11 Steam Turbine, </w:t>
      </w:r>
      <w:proofErr w:type="spellStart"/>
      <w:r w:rsidRPr="008471DD">
        <w:rPr>
          <w:rFonts w:ascii="Arial" w:hAnsi="Arial" w:cs="Arial"/>
          <w:sz w:val="16"/>
          <w:szCs w:val="16"/>
        </w:rPr>
        <w:t>Nooter</w:t>
      </w:r>
      <w:proofErr w:type="spellEnd"/>
      <w:r w:rsidRPr="008471DD">
        <w:rPr>
          <w:rFonts w:ascii="Arial" w:hAnsi="Arial" w:cs="Arial"/>
          <w:sz w:val="16"/>
          <w:szCs w:val="16"/>
        </w:rPr>
        <w:t>/Eriksen HRSG, GE Generator</w:t>
      </w:r>
    </w:p>
    <w:p w14:paraId="53341FC0" w14:textId="77777777" w:rsidR="00915C5F" w:rsidRPr="008471DD" w:rsidRDefault="00915C5F" w:rsidP="00334D28">
      <w:pPr>
        <w:rPr>
          <w:rFonts w:ascii="Arial" w:hAnsi="Arial" w:cs="Arial"/>
          <w:color w:val="993300"/>
          <w:sz w:val="8"/>
          <w:szCs w:val="8"/>
        </w:rPr>
      </w:pPr>
    </w:p>
    <w:p w14:paraId="11B2DA16" w14:textId="77777777" w:rsidR="00915C5F" w:rsidRPr="00D60A8C" w:rsidRDefault="00915C5F" w:rsidP="00334D28">
      <w:pPr>
        <w:jc w:val="both"/>
        <w:rPr>
          <w:rFonts w:ascii="Arial" w:hAnsi="Arial" w:cs="Arial"/>
          <w:sz w:val="16"/>
          <w:szCs w:val="16"/>
        </w:rPr>
      </w:pPr>
      <w:r w:rsidRPr="00D60A8C">
        <w:rPr>
          <w:rFonts w:ascii="Arial" w:hAnsi="Arial" w:cs="Arial"/>
          <w:sz w:val="16"/>
          <w:szCs w:val="16"/>
        </w:rPr>
        <w:t xml:space="preserve">Provide single point contact ensuring that construction requirements were made known to the Construction Manager.  Act as a liaison to EPC Contractor Construction Activities and other members of the TVA Project Team plus, provide Document Control with as built information. Review of project specifications and manufacturer installation procedures. Review contractors ITP plan to establish communication of witness and testing points.  Monitor quality documentation, checks and procedures, assist contractor with technical guidance. Ensure that the location and manner of installation of all newly installed rotating equipment items are satisfactory and in accordance with requirements and recommendations provided by vendors, maintain reports for all. Provide technical data and assist contractor with corrective measures addressing potential unforeseen problems and minor/daily issues. Perform final walk downs of completed rotating equipment installations for compliance to site specifications and drawings. Respond to the needs of the Project Team in accordance to TVA’s Standards and Specifications in relation to Systems Turnover Packages with the Washington Group Contractor coupled with commissioning activities and Start-up procedures. Performed system walk downs required for mechanical completion. Track the categorization completion of all exception items. Participate in site meetings with contractor and TVA project team members, and report as required on the updated status of up-coming system turnovers.  </w:t>
      </w:r>
    </w:p>
    <w:p w14:paraId="15654B2C" w14:textId="77777777" w:rsidR="00915C5F" w:rsidRPr="00DD5D4B" w:rsidRDefault="00915C5F" w:rsidP="009358EB">
      <w:pPr>
        <w:jc w:val="both"/>
        <w:rPr>
          <w:rFonts w:ascii="Arial" w:hAnsi="Arial" w:cs="Arial"/>
          <w:color w:val="000000"/>
          <w:sz w:val="16"/>
          <w:szCs w:val="16"/>
        </w:rPr>
      </w:pPr>
    </w:p>
    <w:p w14:paraId="6A018DE8" w14:textId="77777777" w:rsidR="00054FB6" w:rsidRDefault="00054FB6" w:rsidP="00B45E55">
      <w:pPr>
        <w:rPr>
          <w:rFonts w:ascii="Arial" w:hAnsi="Arial" w:cs="Arial"/>
          <w:b/>
          <w:bCs/>
          <w:color w:val="800000"/>
          <w:kern w:val="36"/>
          <w:sz w:val="18"/>
          <w:szCs w:val="18"/>
        </w:rPr>
      </w:pPr>
    </w:p>
    <w:p w14:paraId="5019ACA0" w14:textId="77777777" w:rsidR="009E1BA9" w:rsidRDefault="009E1BA9" w:rsidP="00B45E55">
      <w:pPr>
        <w:rPr>
          <w:rFonts w:ascii="Arial" w:hAnsi="Arial" w:cs="Arial"/>
          <w:b/>
          <w:bCs/>
          <w:color w:val="800000"/>
          <w:kern w:val="36"/>
          <w:sz w:val="18"/>
          <w:szCs w:val="18"/>
        </w:rPr>
      </w:pPr>
    </w:p>
    <w:p w14:paraId="1C41DA4F" w14:textId="77777777" w:rsidR="009E1BA9" w:rsidRDefault="009E1BA9" w:rsidP="00B45E55">
      <w:pPr>
        <w:rPr>
          <w:rFonts w:ascii="Arial" w:hAnsi="Arial" w:cs="Arial"/>
          <w:b/>
          <w:bCs/>
          <w:color w:val="800000"/>
          <w:kern w:val="36"/>
          <w:sz w:val="18"/>
          <w:szCs w:val="18"/>
        </w:rPr>
      </w:pPr>
    </w:p>
    <w:p w14:paraId="58ADDC97" w14:textId="04005823" w:rsidR="00915C5F" w:rsidRPr="00DD5D4B" w:rsidRDefault="00915C5F" w:rsidP="00B45E55">
      <w:pPr>
        <w:rPr>
          <w:color w:val="333333"/>
        </w:rPr>
      </w:pPr>
      <w:r w:rsidRPr="00DD5D4B">
        <w:rPr>
          <w:rFonts w:ascii="Arial" w:hAnsi="Arial" w:cs="Arial"/>
          <w:b/>
          <w:bCs/>
          <w:color w:val="800000"/>
          <w:kern w:val="36"/>
          <w:sz w:val="18"/>
          <w:szCs w:val="18"/>
        </w:rPr>
        <w:t>Progress Energy</w:t>
      </w:r>
      <w:r w:rsidRPr="00DD5D4B">
        <w:rPr>
          <w:rFonts w:ascii="Arial" w:hAnsi="Arial" w:cs="Arial"/>
          <w:b/>
          <w:bCs/>
          <w:color w:val="000000"/>
          <w:kern w:val="36"/>
          <w:sz w:val="18"/>
          <w:szCs w:val="18"/>
        </w:rPr>
        <w:t xml:space="preserve"> / </w:t>
      </w:r>
      <w:r w:rsidR="00597E4D" w:rsidRPr="00DD5D4B">
        <w:rPr>
          <w:rFonts w:ascii="Arial" w:hAnsi="Arial" w:cs="Arial"/>
          <w:b/>
          <w:bCs/>
          <w:color w:val="000000"/>
          <w:kern w:val="36"/>
          <w:sz w:val="18"/>
          <w:szCs w:val="18"/>
        </w:rPr>
        <w:t>October</w:t>
      </w:r>
      <w:r w:rsidRPr="00DD5D4B">
        <w:rPr>
          <w:rFonts w:ascii="Arial" w:hAnsi="Arial" w:cs="Arial"/>
          <w:b/>
          <w:bCs/>
          <w:color w:val="000000"/>
          <w:kern w:val="36"/>
          <w:sz w:val="18"/>
          <w:szCs w:val="18"/>
        </w:rPr>
        <w:t xml:space="preserve"> 2008 – July 2009 </w:t>
      </w:r>
      <w:r w:rsidR="00822027" w:rsidRPr="00DD5D4B">
        <w:rPr>
          <w:rFonts w:ascii="Arial" w:hAnsi="Arial" w:cs="Arial"/>
          <w:b/>
          <w:bCs/>
          <w:color w:val="000000"/>
          <w:kern w:val="36"/>
          <w:sz w:val="18"/>
          <w:szCs w:val="18"/>
        </w:rPr>
        <w:t>(1yr.)</w:t>
      </w:r>
    </w:p>
    <w:p w14:paraId="20F4687F" w14:textId="77777777" w:rsidR="00915C5F" w:rsidRPr="00DD5D4B" w:rsidRDefault="00915C5F" w:rsidP="001D730A">
      <w:pPr>
        <w:rPr>
          <w:sz w:val="8"/>
          <w:szCs w:val="8"/>
        </w:rPr>
      </w:pPr>
    </w:p>
    <w:p w14:paraId="5B59893B" w14:textId="77777777" w:rsidR="00915C5F" w:rsidRPr="00DD5D4B" w:rsidRDefault="00915C5F" w:rsidP="00334D28">
      <w:pPr>
        <w:jc w:val="both"/>
      </w:pPr>
      <w:r w:rsidRPr="008471DD">
        <w:rPr>
          <w:rFonts w:ascii="Arial" w:hAnsi="Arial" w:cs="Arial"/>
          <w:b/>
          <w:bCs/>
        </w:rPr>
        <w:t>Systems Turnover</w:t>
      </w:r>
      <w:r w:rsidR="00597E4D" w:rsidRPr="008471DD">
        <w:rPr>
          <w:rFonts w:ascii="Arial" w:hAnsi="Arial" w:cs="Arial"/>
          <w:b/>
          <w:bCs/>
        </w:rPr>
        <w:t xml:space="preserve"> / Rotating Equipment Lead</w:t>
      </w:r>
      <w:r w:rsidRPr="00DD5D4B">
        <w:rPr>
          <w:rFonts w:ascii="Arial" w:hAnsi="Arial" w:cs="Arial"/>
          <w:b/>
          <w:bCs/>
          <w:sz w:val="18"/>
          <w:szCs w:val="18"/>
        </w:rPr>
        <w:t xml:space="preserve"> -</w:t>
      </w:r>
      <w:r w:rsidRPr="00DD5D4B">
        <w:rPr>
          <w:rFonts w:ascii="Arial" w:hAnsi="Arial" w:cs="Arial"/>
          <w:b/>
          <w:bCs/>
          <w:i/>
          <w:iCs/>
          <w:sz w:val="18"/>
          <w:szCs w:val="18"/>
        </w:rPr>
        <w:t xml:space="preserve"> </w:t>
      </w:r>
      <w:r w:rsidRPr="00DD5D4B">
        <w:rPr>
          <w:rFonts w:ascii="Arial" w:hAnsi="Arial" w:cs="Arial"/>
          <w:b/>
          <w:bCs/>
          <w:i/>
          <w:iCs/>
          <w:sz w:val="16"/>
          <w:szCs w:val="16"/>
        </w:rPr>
        <w:t xml:space="preserve">(Owner’s </w:t>
      </w:r>
      <w:r w:rsidR="001D11F3" w:rsidRPr="00DD5D4B">
        <w:rPr>
          <w:rFonts w:ascii="Arial" w:hAnsi="Arial" w:cs="Arial"/>
          <w:b/>
          <w:bCs/>
          <w:i/>
          <w:iCs/>
          <w:sz w:val="16"/>
          <w:szCs w:val="16"/>
        </w:rPr>
        <w:t>Representative</w:t>
      </w:r>
      <w:r w:rsidRPr="00DD5D4B">
        <w:rPr>
          <w:rFonts w:ascii="Arial" w:hAnsi="Arial" w:cs="Arial"/>
          <w:b/>
          <w:bCs/>
          <w:i/>
          <w:iCs/>
          <w:sz w:val="16"/>
          <w:szCs w:val="16"/>
        </w:rPr>
        <w:t>)</w:t>
      </w:r>
    </w:p>
    <w:p w14:paraId="14F28603" w14:textId="77777777" w:rsidR="00915C5F" w:rsidRPr="00DD5D4B" w:rsidRDefault="00915C5F" w:rsidP="00334D28">
      <w:pPr>
        <w:rPr>
          <w:rFonts w:ascii="Arial" w:hAnsi="Arial" w:cs="Arial"/>
          <w:color w:val="4435B5"/>
          <w:sz w:val="18"/>
          <w:szCs w:val="18"/>
        </w:rPr>
      </w:pPr>
      <w:r w:rsidRPr="00DD5D4B">
        <w:rPr>
          <w:rFonts w:ascii="Arial" w:hAnsi="Arial" w:cs="Arial"/>
          <w:b/>
          <w:bCs/>
          <w:color w:val="4435B5"/>
          <w:sz w:val="18"/>
          <w:szCs w:val="18"/>
        </w:rPr>
        <w:t>New Construction FGD – 1.5B Wet Scrubber Flue Gas Desulphurization Project</w:t>
      </w:r>
      <w:r w:rsidR="00C21FE9" w:rsidRPr="00DD5D4B">
        <w:rPr>
          <w:rFonts w:ascii="Arial" w:hAnsi="Arial" w:cs="Arial"/>
          <w:b/>
          <w:bCs/>
          <w:color w:val="4435B5"/>
          <w:sz w:val="18"/>
          <w:szCs w:val="18"/>
        </w:rPr>
        <w:t xml:space="preserve"> </w:t>
      </w:r>
      <w:r w:rsidR="00806E04" w:rsidRPr="00DD5D4B">
        <w:rPr>
          <w:rFonts w:ascii="Arial" w:hAnsi="Arial" w:cs="Arial"/>
          <w:b/>
          <w:bCs/>
          <w:color w:val="4435B5"/>
          <w:sz w:val="18"/>
          <w:szCs w:val="18"/>
        </w:rPr>
        <w:t>–</w:t>
      </w:r>
      <w:r w:rsidR="00C21FE9" w:rsidRPr="00DD5D4B">
        <w:rPr>
          <w:rFonts w:ascii="Arial" w:hAnsi="Arial" w:cs="Arial"/>
          <w:b/>
          <w:bCs/>
          <w:color w:val="4435B5"/>
          <w:sz w:val="18"/>
          <w:szCs w:val="18"/>
        </w:rPr>
        <w:t xml:space="preserve"> </w:t>
      </w:r>
      <w:r w:rsidR="00806E04" w:rsidRPr="00DD5D4B">
        <w:rPr>
          <w:rFonts w:ascii="Arial" w:hAnsi="Arial" w:cs="Arial"/>
          <w:b/>
          <w:bCs/>
          <w:color w:val="4435B5"/>
          <w:sz w:val="18"/>
          <w:szCs w:val="18"/>
        </w:rPr>
        <w:t xml:space="preserve">Crystal River, </w:t>
      </w:r>
      <w:r w:rsidRPr="00DD5D4B">
        <w:rPr>
          <w:rFonts w:ascii="Arial" w:hAnsi="Arial" w:cs="Arial"/>
          <w:b/>
          <w:bCs/>
          <w:color w:val="4435B5"/>
          <w:sz w:val="18"/>
          <w:szCs w:val="18"/>
        </w:rPr>
        <w:t>FL</w:t>
      </w:r>
      <w:r w:rsidRPr="00DD5D4B">
        <w:rPr>
          <w:rFonts w:ascii="Arial" w:hAnsi="Arial" w:cs="Arial"/>
          <w:color w:val="4435B5"/>
          <w:sz w:val="18"/>
          <w:szCs w:val="18"/>
        </w:rPr>
        <w:t xml:space="preserve"> </w:t>
      </w:r>
    </w:p>
    <w:p w14:paraId="370BD1F2" w14:textId="77777777" w:rsidR="00915C5F" w:rsidRPr="00DD5D4B" w:rsidRDefault="00915C5F" w:rsidP="00334D28">
      <w:pPr>
        <w:jc w:val="both"/>
        <w:rPr>
          <w:rFonts w:ascii="Arial" w:hAnsi="Arial" w:cs="Arial"/>
          <w:color w:val="000000"/>
          <w:sz w:val="18"/>
          <w:szCs w:val="18"/>
        </w:rPr>
      </w:pPr>
      <w:r w:rsidRPr="00DD5D4B">
        <w:rPr>
          <w:rFonts w:ascii="Arial" w:hAnsi="Arial" w:cs="Arial"/>
          <w:b/>
          <w:bCs/>
          <w:color w:val="000000"/>
          <w:sz w:val="16"/>
          <w:szCs w:val="16"/>
        </w:rPr>
        <w:t>MAJOR EQUIPMENT:</w:t>
      </w:r>
      <w:r w:rsidRPr="00DD5D4B">
        <w:rPr>
          <w:rFonts w:ascii="Arial" w:hAnsi="Arial" w:cs="Arial"/>
          <w:color w:val="000000"/>
          <w:sz w:val="16"/>
          <w:szCs w:val="16"/>
        </w:rPr>
        <w:t xml:space="preserve"> </w:t>
      </w:r>
      <w:r w:rsidRPr="00DD5D4B">
        <w:rPr>
          <w:rFonts w:ascii="Arial" w:hAnsi="Arial" w:cs="Arial"/>
          <w:sz w:val="16"/>
          <w:szCs w:val="16"/>
        </w:rPr>
        <w:t>Howden Buffalo L3N Size 3786 DWDI – ID-Fans</w:t>
      </w:r>
    </w:p>
    <w:p w14:paraId="5B81F4DF" w14:textId="77777777" w:rsidR="00915C5F" w:rsidRPr="00DD5D4B" w:rsidRDefault="00915C5F" w:rsidP="00334D28">
      <w:pPr>
        <w:jc w:val="both"/>
        <w:rPr>
          <w:rFonts w:ascii="Arial" w:hAnsi="Arial" w:cs="Arial"/>
          <w:color w:val="000000"/>
          <w:sz w:val="8"/>
          <w:szCs w:val="8"/>
        </w:rPr>
      </w:pPr>
    </w:p>
    <w:p w14:paraId="239C058D" w14:textId="77777777" w:rsidR="00915C5F" w:rsidRPr="00D60A8C" w:rsidRDefault="00915C5F" w:rsidP="006B797C">
      <w:pPr>
        <w:jc w:val="both"/>
        <w:rPr>
          <w:rFonts w:ascii="Arial" w:hAnsi="Arial" w:cs="Arial"/>
          <w:sz w:val="18"/>
          <w:szCs w:val="18"/>
        </w:rPr>
      </w:pPr>
      <w:r w:rsidRPr="00D60A8C">
        <w:rPr>
          <w:rFonts w:ascii="Arial" w:hAnsi="Arial" w:cs="Arial"/>
          <w:sz w:val="16"/>
          <w:szCs w:val="16"/>
        </w:rPr>
        <w:t>Track progress of assigned systems and provided Startup Manager with a weekly report of such progress and activities. Coordinate and monitor vendor representative’s work, charges, and documentation on a daily basis. Performed construction process assessments during system walk-downs and identify exceptions and deficiencies. Assist in commissioning and testing of individual components, systems, and stations as a complete integrated unit to meet all contractual obligations. Performed specific functions normally performed by the Start Up Manager when designated by the Start Up Manager. Perform all other duties as assigned by the Startup Manager. Interface with the G&amp;TC Project Team on critical issues associated with system turnovers. Guide EPCR and Burns &amp; McDonnell through the Progress Energy’s G&amp;TC Turnover Process. Facilitate exception categorization with the G&amp;TC Project Team. Ensure that all Turnover and Quality documents are captured and processed in accordance with Progress Energy’s Turnover Process. Liaise with Document Control Field office to ensure that standards are adhered to as well as maintained.</w:t>
      </w:r>
      <w:r w:rsidRPr="00D60A8C">
        <w:rPr>
          <w:rFonts w:ascii="Arial" w:hAnsi="Arial" w:cs="Arial"/>
          <w:sz w:val="18"/>
          <w:szCs w:val="18"/>
        </w:rPr>
        <w:t xml:space="preserve"> </w:t>
      </w:r>
    </w:p>
    <w:p w14:paraId="712678ED" w14:textId="77777777" w:rsidR="00FC787D" w:rsidRDefault="00FC787D" w:rsidP="001D730A">
      <w:pPr>
        <w:rPr>
          <w:rFonts w:ascii="Arial" w:hAnsi="Arial" w:cs="Arial"/>
          <w:b/>
          <w:bCs/>
          <w:color w:val="800000"/>
          <w:kern w:val="36"/>
          <w:sz w:val="18"/>
          <w:szCs w:val="18"/>
        </w:rPr>
      </w:pPr>
    </w:p>
    <w:p w14:paraId="452BF06B" w14:textId="77777777" w:rsidR="002774FB" w:rsidRDefault="002774FB" w:rsidP="001D730A">
      <w:pPr>
        <w:rPr>
          <w:rFonts w:ascii="Arial" w:hAnsi="Arial" w:cs="Arial"/>
          <w:b/>
          <w:bCs/>
          <w:color w:val="800000"/>
          <w:kern w:val="36"/>
          <w:sz w:val="18"/>
          <w:szCs w:val="18"/>
        </w:rPr>
      </w:pPr>
    </w:p>
    <w:p w14:paraId="68FD1584" w14:textId="5DB5BB87" w:rsidR="00915C5F" w:rsidRPr="00DD5D4B" w:rsidRDefault="00915C5F" w:rsidP="001D730A">
      <w:pPr>
        <w:rPr>
          <w:rFonts w:ascii="Arial" w:hAnsi="Arial" w:cs="Arial"/>
          <w:b/>
          <w:bCs/>
          <w:color w:val="000000"/>
          <w:kern w:val="36"/>
          <w:sz w:val="18"/>
          <w:szCs w:val="18"/>
        </w:rPr>
      </w:pPr>
      <w:r w:rsidRPr="00DD5D4B">
        <w:rPr>
          <w:rFonts w:ascii="Arial" w:hAnsi="Arial" w:cs="Arial"/>
          <w:b/>
          <w:bCs/>
          <w:color w:val="800000"/>
          <w:kern w:val="36"/>
          <w:sz w:val="18"/>
          <w:szCs w:val="18"/>
        </w:rPr>
        <w:t>Pro</w:t>
      </w:r>
      <w:r w:rsidR="002774FB">
        <w:rPr>
          <w:rFonts w:ascii="Arial" w:hAnsi="Arial" w:cs="Arial"/>
          <w:b/>
          <w:bCs/>
          <w:color w:val="800000"/>
          <w:kern w:val="36"/>
          <w:sz w:val="18"/>
          <w:szCs w:val="18"/>
        </w:rPr>
        <w:t>-</w:t>
      </w:r>
      <w:r w:rsidRPr="00DD5D4B">
        <w:rPr>
          <w:rFonts w:ascii="Arial" w:hAnsi="Arial" w:cs="Arial"/>
          <w:b/>
          <w:bCs/>
          <w:color w:val="800000"/>
          <w:kern w:val="36"/>
          <w:sz w:val="18"/>
          <w:szCs w:val="18"/>
        </w:rPr>
        <w:t>Energy Services</w:t>
      </w:r>
      <w:r w:rsidRPr="00DD5D4B">
        <w:rPr>
          <w:rFonts w:ascii="Arial" w:hAnsi="Arial" w:cs="Arial"/>
          <w:b/>
          <w:bCs/>
          <w:color w:val="000000"/>
          <w:kern w:val="36"/>
          <w:sz w:val="18"/>
          <w:szCs w:val="18"/>
        </w:rPr>
        <w:t xml:space="preserve"> — July 2008 – September 2008 </w:t>
      </w:r>
      <w:r w:rsidR="00822027" w:rsidRPr="00DD5D4B">
        <w:rPr>
          <w:rFonts w:ascii="Arial" w:hAnsi="Arial" w:cs="Arial"/>
          <w:b/>
          <w:bCs/>
          <w:color w:val="000000"/>
          <w:kern w:val="36"/>
          <w:sz w:val="18"/>
          <w:szCs w:val="18"/>
        </w:rPr>
        <w:t>(3</w:t>
      </w:r>
      <w:r w:rsidR="00BC043D">
        <w:rPr>
          <w:rFonts w:ascii="Arial" w:hAnsi="Arial" w:cs="Arial"/>
          <w:b/>
          <w:bCs/>
          <w:color w:val="000000"/>
          <w:kern w:val="36"/>
          <w:sz w:val="18"/>
          <w:szCs w:val="18"/>
        </w:rPr>
        <w:t xml:space="preserve"> M</w:t>
      </w:r>
      <w:r w:rsidR="00822027" w:rsidRPr="00DD5D4B">
        <w:rPr>
          <w:rFonts w:ascii="Arial" w:hAnsi="Arial" w:cs="Arial"/>
          <w:b/>
          <w:bCs/>
          <w:color w:val="000000"/>
          <w:kern w:val="36"/>
          <w:sz w:val="18"/>
          <w:szCs w:val="18"/>
        </w:rPr>
        <w:t>onths)</w:t>
      </w:r>
    </w:p>
    <w:p w14:paraId="502F5500" w14:textId="77777777" w:rsidR="00915C5F" w:rsidRPr="00DD5D4B" w:rsidRDefault="00915C5F" w:rsidP="001D730A">
      <w:pPr>
        <w:rPr>
          <w:rFonts w:ascii="Arial" w:hAnsi="Arial" w:cs="Arial"/>
          <w:color w:val="333333"/>
          <w:sz w:val="8"/>
          <w:szCs w:val="8"/>
        </w:rPr>
      </w:pPr>
    </w:p>
    <w:p w14:paraId="42DCB7FE" w14:textId="77777777" w:rsidR="00915C5F" w:rsidRPr="00DD5D4B" w:rsidRDefault="001D11F3" w:rsidP="000255A0">
      <w:pPr>
        <w:jc w:val="both"/>
      </w:pPr>
      <w:r w:rsidRPr="00DD5D4B">
        <w:rPr>
          <w:rFonts w:ascii="Arial" w:hAnsi="Arial" w:cs="Arial"/>
          <w:b/>
          <w:bCs/>
        </w:rPr>
        <w:t>Start-Up / Commissioning S</w:t>
      </w:r>
      <w:r w:rsidR="00915C5F" w:rsidRPr="00DD5D4B">
        <w:rPr>
          <w:rFonts w:ascii="Arial" w:hAnsi="Arial" w:cs="Arial"/>
          <w:b/>
          <w:bCs/>
        </w:rPr>
        <w:t xml:space="preserve">ystems Turnover </w:t>
      </w:r>
      <w:r w:rsidR="00915C5F" w:rsidRPr="00DD5D4B">
        <w:rPr>
          <w:rFonts w:ascii="Arial" w:hAnsi="Arial" w:cs="Arial"/>
          <w:b/>
          <w:bCs/>
          <w:sz w:val="18"/>
          <w:szCs w:val="18"/>
        </w:rPr>
        <w:t xml:space="preserve">- </w:t>
      </w:r>
      <w:r w:rsidR="00915C5F" w:rsidRPr="00DD5D4B">
        <w:rPr>
          <w:rFonts w:ascii="Arial" w:hAnsi="Arial" w:cs="Arial"/>
          <w:b/>
          <w:bCs/>
          <w:i/>
          <w:iCs/>
          <w:sz w:val="16"/>
          <w:szCs w:val="16"/>
        </w:rPr>
        <w:t xml:space="preserve">(Representative for Worley Parsons) </w:t>
      </w:r>
    </w:p>
    <w:p w14:paraId="288B60B2" w14:textId="77777777" w:rsidR="00915C5F" w:rsidRPr="00DD5D4B" w:rsidRDefault="00915C5F" w:rsidP="000255A0">
      <w:pPr>
        <w:jc w:val="both"/>
        <w:rPr>
          <w:color w:val="4435B5"/>
        </w:rPr>
      </w:pPr>
      <w:r w:rsidRPr="00DD5D4B">
        <w:rPr>
          <w:rFonts w:ascii="Arial" w:hAnsi="Arial" w:cs="Arial"/>
          <w:b/>
          <w:bCs/>
          <w:color w:val="4435B5"/>
          <w:sz w:val="18"/>
          <w:szCs w:val="18"/>
        </w:rPr>
        <w:t>New Construction $118M Central Heating Plant Project</w:t>
      </w:r>
      <w:r w:rsidR="00C21FE9" w:rsidRPr="00DD5D4B">
        <w:rPr>
          <w:rFonts w:ascii="Arial" w:hAnsi="Arial" w:cs="Arial"/>
          <w:b/>
          <w:bCs/>
          <w:color w:val="4435B5"/>
          <w:sz w:val="18"/>
          <w:szCs w:val="18"/>
        </w:rPr>
        <w:t xml:space="preserve"> </w:t>
      </w:r>
      <w:r w:rsidR="00806E04" w:rsidRPr="00DD5D4B">
        <w:rPr>
          <w:rFonts w:ascii="Arial" w:hAnsi="Arial" w:cs="Arial"/>
          <w:b/>
          <w:bCs/>
          <w:color w:val="4435B5"/>
          <w:sz w:val="18"/>
          <w:szCs w:val="18"/>
        </w:rPr>
        <w:t>–</w:t>
      </w:r>
      <w:r w:rsidR="00C21FE9" w:rsidRPr="00DD5D4B">
        <w:rPr>
          <w:rFonts w:ascii="Arial" w:hAnsi="Arial" w:cs="Arial"/>
          <w:b/>
          <w:bCs/>
          <w:color w:val="4435B5"/>
          <w:sz w:val="18"/>
          <w:szCs w:val="18"/>
        </w:rPr>
        <w:t xml:space="preserve"> </w:t>
      </w:r>
      <w:r w:rsidR="00806E04" w:rsidRPr="00DD5D4B">
        <w:rPr>
          <w:rFonts w:ascii="Arial" w:hAnsi="Arial" w:cs="Arial"/>
          <w:b/>
          <w:bCs/>
          <w:color w:val="4435B5"/>
          <w:sz w:val="18"/>
          <w:szCs w:val="18"/>
        </w:rPr>
        <w:t xml:space="preserve">Hadley, </w:t>
      </w:r>
      <w:r w:rsidRPr="00DD5D4B">
        <w:rPr>
          <w:rFonts w:ascii="Arial" w:hAnsi="Arial" w:cs="Arial"/>
          <w:b/>
          <w:bCs/>
          <w:color w:val="4435B5"/>
          <w:sz w:val="18"/>
          <w:szCs w:val="18"/>
        </w:rPr>
        <w:t xml:space="preserve">MA  </w:t>
      </w:r>
    </w:p>
    <w:p w14:paraId="060942D7" w14:textId="77777777" w:rsidR="00915C5F" w:rsidRPr="00DD5D4B" w:rsidRDefault="00915C5F" w:rsidP="00B17598">
      <w:pPr>
        <w:rPr>
          <w:sz w:val="16"/>
          <w:szCs w:val="16"/>
        </w:rPr>
      </w:pPr>
      <w:r w:rsidRPr="00DD5D4B">
        <w:rPr>
          <w:rFonts w:ascii="Arial" w:hAnsi="Arial" w:cs="Arial"/>
          <w:b/>
          <w:bCs/>
          <w:color w:val="000000"/>
          <w:sz w:val="16"/>
          <w:szCs w:val="16"/>
        </w:rPr>
        <w:t xml:space="preserve">MAJOR EQUIPMENT: </w:t>
      </w:r>
      <w:r w:rsidRPr="00DD5D4B">
        <w:rPr>
          <w:rFonts w:ascii="Arial" w:hAnsi="Arial" w:cs="Arial"/>
          <w:color w:val="000000"/>
          <w:sz w:val="16"/>
          <w:szCs w:val="16"/>
        </w:rPr>
        <w:t>MFG: Caterpillar</w:t>
      </w:r>
      <w:r w:rsidRPr="00DD5D4B">
        <w:rPr>
          <w:rFonts w:ascii="Arial" w:hAnsi="Arial" w:cs="Arial"/>
          <w:b/>
          <w:bCs/>
          <w:color w:val="000000"/>
          <w:sz w:val="16"/>
          <w:szCs w:val="16"/>
        </w:rPr>
        <w:t xml:space="preserve"> - </w:t>
      </w:r>
      <w:r w:rsidRPr="00DD5D4B">
        <w:rPr>
          <w:rFonts w:ascii="Arial" w:hAnsi="Arial" w:cs="Arial"/>
          <w:sz w:val="16"/>
          <w:szCs w:val="16"/>
        </w:rPr>
        <w:t xml:space="preserve">Solar Mars 100 Gas Turbine Generator Set </w:t>
      </w:r>
      <w:proofErr w:type="spellStart"/>
      <w:r w:rsidRPr="00DD5D4B">
        <w:rPr>
          <w:rFonts w:ascii="Arial" w:hAnsi="Arial" w:cs="Arial"/>
          <w:sz w:val="16"/>
          <w:szCs w:val="16"/>
        </w:rPr>
        <w:t>kWe</w:t>
      </w:r>
      <w:proofErr w:type="spellEnd"/>
      <w:r w:rsidRPr="00DD5D4B">
        <w:rPr>
          <w:rFonts w:ascii="Arial" w:hAnsi="Arial" w:cs="Arial"/>
          <w:sz w:val="16"/>
          <w:szCs w:val="16"/>
        </w:rPr>
        <w:t xml:space="preserve"> 10,695</w:t>
      </w:r>
    </w:p>
    <w:p w14:paraId="2C55F219" w14:textId="77777777" w:rsidR="00915C5F" w:rsidRPr="00DD5D4B" w:rsidRDefault="00915C5F" w:rsidP="00D74780">
      <w:pPr>
        <w:jc w:val="both"/>
        <w:rPr>
          <w:rFonts w:ascii="Arial" w:hAnsi="Arial" w:cs="Arial"/>
          <w:color w:val="000000"/>
          <w:sz w:val="8"/>
          <w:szCs w:val="8"/>
        </w:rPr>
      </w:pPr>
    </w:p>
    <w:p w14:paraId="78356133" w14:textId="77777777" w:rsidR="00915C5F" w:rsidRPr="00D60A8C" w:rsidRDefault="00915C5F" w:rsidP="00D74780">
      <w:pPr>
        <w:jc w:val="both"/>
        <w:rPr>
          <w:rFonts w:ascii="Arial" w:hAnsi="Arial" w:cs="Arial"/>
          <w:sz w:val="16"/>
          <w:szCs w:val="16"/>
        </w:rPr>
      </w:pPr>
      <w:r w:rsidRPr="00D60A8C">
        <w:rPr>
          <w:rFonts w:ascii="Arial" w:hAnsi="Arial" w:cs="Arial"/>
          <w:sz w:val="16"/>
          <w:szCs w:val="16"/>
        </w:rPr>
        <w:t>Provide Start-up/Commissioning Support / Turnover Package Management. Validate existing/new systems and provide support in-order to maintain const. to comm. turnover documentation integrity. Phase 1) Restructured/design turnover packages by implementing industry standard format; STP’s, Revamped SOP’s contents with the aid and support of the Commissioning Manager, Operator Supervisors and I&amp;C Technicians to name a few. Phase 2) Developed a strong interface with the EPC which allowed the opportunity to track down and identified all responsible parties (sub-contractors) as to where the original construction documentation where housed. Reviewed/Managed EPC’s Start-Up file system and monitored construction data (components/equip.) for Turnover Acceptability. This process required daily verbal/electronic communications between, sub-contractors, EPC, owner reps. and plant operators. Provide the client with an enhanced turnover package infrastructure to meet their regulatory requirements for the facility turnover process.</w:t>
      </w:r>
    </w:p>
    <w:p w14:paraId="32DEE39B" w14:textId="77777777" w:rsidR="00915C5F" w:rsidRPr="00D60A8C" w:rsidRDefault="00915C5F" w:rsidP="001D730A">
      <w:pPr>
        <w:rPr>
          <w:rFonts w:ascii="Arial" w:hAnsi="Arial" w:cs="Arial"/>
          <w:b/>
          <w:bCs/>
          <w:kern w:val="36"/>
          <w:sz w:val="16"/>
          <w:szCs w:val="16"/>
          <w:u w:val="single"/>
        </w:rPr>
      </w:pPr>
    </w:p>
    <w:p w14:paraId="2BCE7160" w14:textId="77777777" w:rsidR="00783D9B" w:rsidRDefault="00783D9B" w:rsidP="001D730A">
      <w:pPr>
        <w:rPr>
          <w:rFonts w:ascii="Arial" w:hAnsi="Arial" w:cs="Arial"/>
          <w:b/>
          <w:bCs/>
          <w:color w:val="800000"/>
          <w:kern w:val="36"/>
          <w:sz w:val="18"/>
          <w:szCs w:val="18"/>
        </w:rPr>
      </w:pPr>
    </w:p>
    <w:p w14:paraId="29E02EF7" w14:textId="77777777" w:rsidR="00915C5F" w:rsidRPr="008471DD" w:rsidRDefault="00915C5F" w:rsidP="001D730A">
      <w:pPr>
        <w:rPr>
          <w:rFonts w:ascii="Arial" w:hAnsi="Arial" w:cs="Arial"/>
          <w:b/>
          <w:bCs/>
          <w:color w:val="000000"/>
          <w:kern w:val="36"/>
          <w:sz w:val="18"/>
          <w:szCs w:val="18"/>
        </w:rPr>
      </w:pPr>
      <w:r w:rsidRPr="008471DD">
        <w:rPr>
          <w:rFonts w:ascii="Arial" w:hAnsi="Arial" w:cs="Arial"/>
          <w:b/>
          <w:bCs/>
          <w:color w:val="800000"/>
          <w:kern w:val="36"/>
          <w:sz w:val="18"/>
          <w:szCs w:val="18"/>
        </w:rPr>
        <w:t>Progress Energy</w:t>
      </w:r>
      <w:r w:rsidRPr="008471DD">
        <w:rPr>
          <w:rFonts w:ascii="Arial" w:hAnsi="Arial" w:cs="Arial"/>
          <w:b/>
          <w:bCs/>
          <w:color w:val="000000"/>
          <w:kern w:val="36"/>
          <w:sz w:val="18"/>
          <w:szCs w:val="18"/>
        </w:rPr>
        <w:t xml:space="preserve"> — January 2007 – May 2008 </w:t>
      </w:r>
      <w:r w:rsidR="00822027" w:rsidRPr="008471DD">
        <w:rPr>
          <w:rFonts w:ascii="Arial" w:hAnsi="Arial" w:cs="Arial"/>
          <w:b/>
          <w:bCs/>
          <w:color w:val="000000"/>
          <w:kern w:val="36"/>
          <w:sz w:val="18"/>
          <w:szCs w:val="18"/>
        </w:rPr>
        <w:t>(1yr.)</w:t>
      </w:r>
    </w:p>
    <w:p w14:paraId="18769153" w14:textId="77777777" w:rsidR="00915C5F" w:rsidRPr="008471DD" w:rsidRDefault="00915C5F" w:rsidP="001D730A">
      <w:pPr>
        <w:rPr>
          <w:color w:val="333333"/>
          <w:sz w:val="8"/>
          <w:szCs w:val="8"/>
        </w:rPr>
      </w:pPr>
    </w:p>
    <w:p w14:paraId="17B1DD98" w14:textId="77777777" w:rsidR="00915C5F" w:rsidRPr="008471DD" w:rsidRDefault="00915C5F" w:rsidP="000255A0">
      <w:pPr>
        <w:jc w:val="both"/>
      </w:pPr>
      <w:r w:rsidRPr="008471DD">
        <w:rPr>
          <w:rFonts w:ascii="Arial" w:hAnsi="Arial" w:cs="Arial"/>
          <w:b/>
          <w:bCs/>
        </w:rPr>
        <w:t>Mechanical</w:t>
      </w:r>
      <w:r w:rsidRPr="008471DD">
        <w:rPr>
          <w:rFonts w:ascii="Arial" w:hAnsi="Arial" w:cs="Arial"/>
        </w:rPr>
        <w:t xml:space="preserve"> </w:t>
      </w:r>
      <w:r w:rsidRPr="008471DD">
        <w:rPr>
          <w:rFonts w:ascii="Arial" w:hAnsi="Arial" w:cs="Arial"/>
          <w:b/>
          <w:bCs/>
        </w:rPr>
        <w:t>Lead</w:t>
      </w:r>
      <w:r w:rsidR="001D11F3" w:rsidRPr="008471DD">
        <w:rPr>
          <w:rFonts w:ascii="Arial" w:hAnsi="Arial" w:cs="Arial"/>
          <w:b/>
          <w:bCs/>
        </w:rPr>
        <w:t xml:space="preserve"> / Commissioning Support, </w:t>
      </w:r>
      <w:r w:rsidRPr="008471DD">
        <w:rPr>
          <w:rFonts w:ascii="Arial" w:hAnsi="Arial" w:cs="Arial"/>
          <w:b/>
          <w:bCs/>
        </w:rPr>
        <w:t>Systems Exceptions</w:t>
      </w:r>
      <w:r w:rsidRPr="008471DD">
        <w:rPr>
          <w:rFonts w:ascii="Arial" w:hAnsi="Arial" w:cs="Arial"/>
          <w:b/>
          <w:bCs/>
          <w:sz w:val="18"/>
          <w:szCs w:val="18"/>
        </w:rPr>
        <w:t xml:space="preserve"> - </w:t>
      </w:r>
      <w:r w:rsidRPr="008471DD">
        <w:rPr>
          <w:rFonts w:ascii="Arial" w:hAnsi="Arial" w:cs="Arial"/>
          <w:b/>
          <w:bCs/>
          <w:i/>
          <w:iCs/>
          <w:sz w:val="16"/>
          <w:szCs w:val="16"/>
        </w:rPr>
        <w:t xml:space="preserve">(Owner’s </w:t>
      </w:r>
      <w:r w:rsidR="001D11F3" w:rsidRPr="008471DD">
        <w:rPr>
          <w:rFonts w:ascii="Arial" w:hAnsi="Arial" w:cs="Arial"/>
          <w:b/>
          <w:bCs/>
          <w:i/>
          <w:iCs/>
          <w:sz w:val="16"/>
          <w:szCs w:val="16"/>
        </w:rPr>
        <w:t>Representative</w:t>
      </w:r>
      <w:r w:rsidRPr="008471DD">
        <w:rPr>
          <w:rFonts w:ascii="Arial" w:hAnsi="Arial" w:cs="Arial"/>
          <w:b/>
          <w:bCs/>
          <w:i/>
          <w:iCs/>
          <w:sz w:val="16"/>
          <w:szCs w:val="16"/>
        </w:rPr>
        <w:t>)</w:t>
      </w:r>
    </w:p>
    <w:p w14:paraId="1D8ECBCA" w14:textId="77777777" w:rsidR="00915C5F" w:rsidRPr="008471DD" w:rsidRDefault="00915C5F" w:rsidP="000255A0">
      <w:pPr>
        <w:jc w:val="both"/>
        <w:rPr>
          <w:color w:val="4435B5"/>
        </w:rPr>
      </w:pPr>
      <w:r w:rsidRPr="008471DD">
        <w:rPr>
          <w:rFonts w:ascii="Arial" w:hAnsi="Arial" w:cs="Arial"/>
          <w:b/>
          <w:bCs/>
          <w:color w:val="4435B5"/>
          <w:sz w:val="18"/>
          <w:szCs w:val="18"/>
        </w:rPr>
        <w:t>New Construction FGD – 870M Wet Scrubber Flue Gas Desulphurization Project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xml:space="preserve">Roxboro, </w:t>
      </w:r>
      <w:r w:rsidRPr="008471DD">
        <w:rPr>
          <w:rFonts w:ascii="Arial" w:hAnsi="Arial" w:cs="Arial"/>
          <w:b/>
          <w:bCs/>
          <w:color w:val="4435B5"/>
          <w:sz w:val="18"/>
          <w:szCs w:val="18"/>
        </w:rPr>
        <w:t>NC</w:t>
      </w:r>
      <w:r w:rsidRPr="008471DD">
        <w:rPr>
          <w:rFonts w:ascii="Arial" w:hAnsi="Arial" w:cs="Arial"/>
          <w:color w:val="4435B5"/>
          <w:sz w:val="18"/>
          <w:szCs w:val="18"/>
        </w:rPr>
        <w:t xml:space="preserve"> </w:t>
      </w:r>
    </w:p>
    <w:p w14:paraId="0A2CC75F" w14:textId="77777777" w:rsidR="00915C5F" w:rsidRPr="008471DD" w:rsidRDefault="00915C5F" w:rsidP="00B17598">
      <w:pPr>
        <w:rPr>
          <w:sz w:val="16"/>
          <w:szCs w:val="16"/>
        </w:rPr>
      </w:pPr>
      <w:r w:rsidRPr="008471DD">
        <w:rPr>
          <w:rFonts w:ascii="Arial" w:hAnsi="Arial" w:cs="Arial"/>
          <w:b/>
          <w:bCs/>
          <w:color w:val="000000"/>
          <w:sz w:val="16"/>
          <w:szCs w:val="16"/>
        </w:rPr>
        <w:t xml:space="preserve">MAJOR EQUIPMENT: </w:t>
      </w:r>
      <w:proofErr w:type="spellStart"/>
      <w:r w:rsidRPr="008471DD">
        <w:rPr>
          <w:rFonts w:ascii="Arial" w:hAnsi="Arial" w:cs="Arial"/>
          <w:sz w:val="16"/>
          <w:szCs w:val="16"/>
        </w:rPr>
        <w:t>Flaktwood</w:t>
      </w:r>
      <w:proofErr w:type="spellEnd"/>
      <w:r w:rsidRPr="008471DD">
        <w:rPr>
          <w:rFonts w:ascii="Arial" w:hAnsi="Arial" w:cs="Arial"/>
          <w:sz w:val="16"/>
          <w:szCs w:val="16"/>
        </w:rPr>
        <w:t xml:space="preserve"> AF-6310A – ID-Fans 1,111,000 ACFM, </w:t>
      </w:r>
      <w:proofErr w:type="spellStart"/>
      <w:r w:rsidRPr="008471DD">
        <w:rPr>
          <w:rFonts w:ascii="Arial" w:hAnsi="Arial" w:cs="Arial"/>
          <w:sz w:val="16"/>
          <w:szCs w:val="16"/>
        </w:rPr>
        <w:t>Flaktwood</w:t>
      </w:r>
      <w:proofErr w:type="spellEnd"/>
      <w:r w:rsidRPr="008471DD">
        <w:rPr>
          <w:rFonts w:ascii="Arial" w:hAnsi="Arial" w:cs="Arial"/>
          <w:sz w:val="16"/>
          <w:szCs w:val="16"/>
        </w:rPr>
        <w:t xml:space="preserve"> 2490 DYW Booster Fans 621,000 ACFM </w:t>
      </w:r>
    </w:p>
    <w:p w14:paraId="72E949D2" w14:textId="77777777" w:rsidR="00915C5F" w:rsidRPr="008471DD" w:rsidRDefault="00915C5F" w:rsidP="000644A7">
      <w:pPr>
        <w:jc w:val="both"/>
        <w:rPr>
          <w:rFonts w:ascii="Arial" w:hAnsi="Arial" w:cs="Arial"/>
          <w:color w:val="000000"/>
          <w:sz w:val="8"/>
          <w:szCs w:val="8"/>
        </w:rPr>
      </w:pPr>
    </w:p>
    <w:p w14:paraId="7AC1F3F9" w14:textId="77777777" w:rsidR="00915C5F" w:rsidRPr="00D60A8C" w:rsidRDefault="00915C5F" w:rsidP="000644A7">
      <w:pPr>
        <w:jc w:val="both"/>
        <w:rPr>
          <w:rFonts w:ascii="Arial" w:hAnsi="Arial" w:cs="Arial"/>
          <w:sz w:val="16"/>
          <w:szCs w:val="16"/>
        </w:rPr>
      </w:pPr>
      <w:r w:rsidRPr="00D60A8C">
        <w:rPr>
          <w:rFonts w:ascii="Arial" w:hAnsi="Arial" w:cs="Arial"/>
          <w:sz w:val="16"/>
          <w:szCs w:val="16"/>
        </w:rPr>
        <w:t xml:space="preserve">Oversee the following; (but not limited to) reviewing of project specifications and manufacturer installation procedures, review contractors ITP plan to establish communication of witness and testing points, monitor quality documentation, checks and procedures, assist contractor with technical guidance including auditing of stored materials and equipment for adherence to proper short/long-term storage and maintenance procedures. Ensure that the location and manner of installation of all newly installed rotating equipment items are satisfactory and in accordance with requirements and recommendations provided by vendors. Maintain reports for all. Provide technical data and assist contractor with corrective measures addressing potential unforeseen problems and minor/daily issues. Perform final walk downs of completed rotating equipment installations for compliance to site specifications and drawings. Track/Monitor all Systems Turned-Over to Commissioning Dept. / Punch-list / Exceptions. Participate in meetings relative to sub contracts, site quality problems, and schedules as required by Site management as well as coordinating as needed on technical issues with the PCD Project Lead Mechanical Engineering.  </w:t>
      </w:r>
      <w:bookmarkEnd w:id="0"/>
      <w:bookmarkEnd w:id="1"/>
    </w:p>
    <w:p w14:paraId="7DB98CDE" w14:textId="77777777" w:rsidR="00DF49DF" w:rsidRDefault="00DF49DF" w:rsidP="001D730A">
      <w:pPr>
        <w:rPr>
          <w:rFonts w:ascii="Arial" w:hAnsi="Arial" w:cs="Arial"/>
          <w:b/>
          <w:bCs/>
          <w:sz w:val="18"/>
          <w:szCs w:val="18"/>
        </w:rPr>
      </w:pPr>
    </w:p>
    <w:p w14:paraId="525E12C3" w14:textId="77777777" w:rsidR="00DF49DF" w:rsidRPr="008471DD" w:rsidRDefault="00DF49DF" w:rsidP="001D730A">
      <w:pPr>
        <w:rPr>
          <w:rFonts w:ascii="Arial" w:hAnsi="Arial" w:cs="Arial"/>
          <w:b/>
          <w:bCs/>
          <w:color w:val="800000"/>
          <w:sz w:val="18"/>
          <w:szCs w:val="18"/>
        </w:rPr>
      </w:pPr>
    </w:p>
    <w:p w14:paraId="7E02B540" w14:textId="062FCB74" w:rsidR="00915C5F" w:rsidRPr="008471DD" w:rsidRDefault="00915C5F" w:rsidP="001D730A">
      <w:pPr>
        <w:rPr>
          <w:rFonts w:ascii="Arial" w:hAnsi="Arial" w:cs="Arial"/>
          <w:b/>
          <w:bCs/>
          <w:color w:val="000000"/>
          <w:sz w:val="18"/>
          <w:szCs w:val="18"/>
        </w:rPr>
      </w:pPr>
      <w:r w:rsidRPr="008471DD">
        <w:rPr>
          <w:rFonts w:ascii="Arial" w:hAnsi="Arial" w:cs="Arial"/>
          <w:b/>
          <w:bCs/>
          <w:color w:val="800000"/>
          <w:sz w:val="18"/>
          <w:szCs w:val="18"/>
        </w:rPr>
        <w:t>PIC-Energy Group</w:t>
      </w:r>
      <w:r w:rsidRPr="008471DD">
        <w:rPr>
          <w:rFonts w:ascii="Arial" w:hAnsi="Arial" w:cs="Arial"/>
          <w:b/>
          <w:bCs/>
          <w:color w:val="000000"/>
          <w:sz w:val="18"/>
          <w:szCs w:val="18"/>
        </w:rPr>
        <w:t xml:space="preserve"> — January 2005 – November 2006</w:t>
      </w:r>
      <w:r w:rsidR="00726F9A" w:rsidRPr="008471DD">
        <w:rPr>
          <w:rFonts w:ascii="Arial" w:hAnsi="Arial" w:cs="Arial"/>
          <w:b/>
          <w:bCs/>
          <w:color w:val="000000"/>
          <w:sz w:val="18"/>
          <w:szCs w:val="18"/>
        </w:rPr>
        <w:t xml:space="preserve"> (1</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w:t>
      </w:r>
    </w:p>
    <w:p w14:paraId="48F06677" w14:textId="77777777" w:rsidR="00915C5F" w:rsidRPr="008471DD" w:rsidRDefault="00915C5F" w:rsidP="000255A0">
      <w:pPr>
        <w:jc w:val="both"/>
        <w:rPr>
          <w:rFonts w:ascii="Arial" w:hAnsi="Arial" w:cs="Arial"/>
          <w:b/>
          <w:bCs/>
          <w:sz w:val="8"/>
          <w:szCs w:val="8"/>
        </w:rPr>
      </w:pPr>
    </w:p>
    <w:p w14:paraId="4997B3C7" w14:textId="77777777" w:rsidR="00915C5F" w:rsidRPr="008471DD" w:rsidRDefault="00915C5F" w:rsidP="000255A0">
      <w:pPr>
        <w:jc w:val="both"/>
      </w:pPr>
      <w:r w:rsidRPr="008471DD">
        <w:rPr>
          <w:rFonts w:ascii="Arial" w:hAnsi="Arial" w:cs="Arial"/>
          <w:b/>
          <w:bCs/>
        </w:rPr>
        <w:t>Project Manager</w:t>
      </w:r>
      <w:r w:rsidRPr="008471DD">
        <w:rPr>
          <w:rFonts w:ascii="Arial" w:hAnsi="Arial" w:cs="Arial"/>
          <w:b/>
          <w:bCs/>
          <w:sz w:val="18"/>
          <w:szCs w:val="18"/>
        </w:rPr>
        <w:t xml:space="preserve"> </w:t>
      </w:r>
    </w:p>
    <w:p w14:paraId="5BD8BD3F" w14:textId="77777777" w:rsidR="00915C5F" w:rsidRPr="008471DD" w:rsidRDefault="00915C5F" w:rsidP="000255A0">
      <w:pPr>
        <w:jc w:val="both"/>
        <w:rPr>
          <w:color w:val="4435B5"/>
        </w:rPr>
      </w:pPr>
      <w:r w:rsidRPr="008471DD">
        <w:rPr>
          <w:rFonts w:ascii="Arial" w:hAnsi="Arial" w:cs="Arial"/>
          <w:b/>
          <w:bCs/>
          <w:color w:val="4435B5"/>
          <w:sz w:val="18"/>
          <w:szCs w:val="18"/>
        </w:rPr>
        <w:t>Planned/Forced Turbine Outages – Major/Minor Inspections</w:t>
      </w:r>
      <w:r w:rsidR="00C21FE9" w:rsidRPr="008471DD">
        <w:rPr>
          <w:rFonts w:ascii="Arial" w:hAnsi="Arial" w:cs="Arial"/>
          <w:b/>
          <w:bCs/>
          <w:color w:val="4435B5"/>
          <w:sz w:val="18"/>
          <w:szCs w:val="18"/>
        </w:rPr>
        <w:t xml:space="preserve"> - </w:t>
      </w:r>
      <w:r w:rsidRPr="008471DD">
        <w:rPr>
          <w:rFonts w:ascii="Arial" w:hAnsi="Arial" w:cs="Arial"/>
          <w:b/>
          <w:bCs/>
          <w:color w:val="4435B5"/>
          <w:sz w:val="18"/>
          <w:szCs w:val="18"/>
        </w:rPr>
        <w:t>USA</w:t>
      </w:r>
    </w:p>
    <w:p w14:paraId="24E0FF91" w14:textId="77777777" w:rsidR="00915C5F" w:rsidRPr="008471DD" w:rsidRDefault="00915C5F" w:rsidP="000255A0">
      <w:pPr>
        <w:jc w:val="both"/>
        <w:rPr>
          <w:rFonts w:ascii="Arial" w:hAnsi="Arial" w:cs="Arial"/>
          <w:color w:val="000000"/>
          <w:sz w:val="8"/>
          <w:szCs w:val="8"/>
        </w:rPr>
      </w:pPr>
    </w:p>
    <w:p w14:paraId="66B923CE" w14:textId="77777777" w:rsidR="00915C5F" w:rsidRPr="00D60A8C" w:rsidRDefault="00915C5F" w:rsidP="000255A0">
      <w:pPr>
        <w:jc w:val="both"/>
        <w:rPr>
          <w:sz w:val="16"/>
          <w:szCs w:val="16"/>
        </w:rPr>
      </w:pPr>
      <w:r w:rsidRPr="00D60A8C">
        <w:rPr>
          <w:rFonts w:ascii="Arial" w:hAnsi="Arial" w:cs="Arial"/>
          <w:sz w:val="16"/>
          <w:szCs w:val="16"/>
        </w:rPr>
        <w:t>Mr. Carpenter reports directly to the Turbine Services Manager assisting in matters related to Field Services; his primary responsibilities; coordinates, performs, and oversee the activities of selected FSD Projects. Provides recommendations on a broad spectrum of FSD related issues; coordinates with in-house and field project assigned personnel, provides detailed project instructions to ensure that projects will be completed on time as well as improve the actual process used during each project to minimize project costs.</w:t>
      </w:r>
    </w:p>
    <w:p w14:paraId="679F96A3" w14:textId="77777777" w:rsidR="00915C5F" w:rsidRPr="00D60A8C" w:rsidRDefault="00915C5F" w:rsidP="000255A0">
      <w:pPr>
        <w:jc w:val="both"/>
        <w:rPr>
          <w:rFonts w:ascii="Arial" w:hAnsi="Arial" w:cs="Arial"/>
          <w:sz w:val="14"/>
          <w:szCs w:val="14"/>
        </w:rPr>
      </w:pPr>
    </w:p>
    <w:p w14:paraId="7062CE44" w14:textId="77777777" w:rsidR="000D66D8" w:rsidRPr="008471DD" w:rsidRDefault="000D66D8" w:rsidP="001D730A">
      <w:pPr>
        <w:rPr>
          <w:rFonts w:ascii="Arial" w:hAnsi="Arial" w:cs="Arial"/>
          <w:b/>
          <w:bCs/>
          <w:color w:val="800000"/>
          <w:sz w:val="18"/>
          <w:szCs w:val="18"/>
        </w:rPr>
      </w:pPr>
    </w:p>
    <w:p w14:paraId="19900BDA" w14:textId="1FE80323" w:rsidR="00915C5F" w:rsidRPr="008471DD" w:rsidRDefault="00915C5F" w:rsidP="001D730A">
      <w:pPr>
        <w:rPr>
          <w:color w:val="333333"/>
        </w:rPr>
      </w:pPr>
      <w:r w:rsidRPr="008471DD">
        <w:rPr>
          <w:rFonts w:ascii="Arial" w:hAnsi="Arial" w:cs="Arial"/>
          <w:b/>
          <w:bCs/>
          <w:color w:val="800000"/>
          <w:sz w:val="18"/>
          <w:szCs w:val="18"/>
        </w:rPr>
        <w:t>PIC-Energy Group</w:t>
      </w:r>
      <w:r w:rsidRPr="008471DD">
        <w:rPr>
          <w:rFonts w:ascii="Arial" w:hAnsi="Arial" w:cs="Arial"/>
          <w:b/>
          <w:bCs/>
          <w:color w:val="000000"/>
          <w:sz w:val="18"/>
          <w:szCs w:val="18"/>
        </w:rPr>
        <w:t xml:space="preserve"> — July 2003 – January 2005 </w:t>
      </w:r>
      <w:r w:rsidR="00726F9A" w:rsidRPr="008471DD">
        <w:rPr>
          <w:rFonts w:ascii="Arial" w:hAnsi="Arial" w:cs="Arial"/>
          <w:b/>
          <w:bCs/>
          <w:color w:val="000000"/>
          <w:sz w:val="18"/>
          <w:szCs w:val="18"/>
        </w:rPr>
        <w:t>(2</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46237B7E" w14:textId="77777777" w:rsidR="00915C5F" w:rsidRPr="008471DD" w:rsidRDefault="00915C5F" w:rsidP="000255A0">
      <w:pPr>
        <w:jc w:val="both"/>
        <w:rPr>
          <w:rFonts w:ascii="Arial" w:hAnsi="Arial" w:cs="Arial"/>
          <w:b/>
          <w:bCs/>
          <w:sz w:val="8"/>
          <w:szCs w:val="8"/>
        </w:rPr>
      </w:pPr>
    </w:p>
    <w:p w14:paraId="5A456DAF" w14:textId="77777777" w:rsidR="00915C5F" w:rsidRPr="008471DD" w:rsidRDefault="00915C5F" w:rsidP="000255A0">
      <w:pPr>
        <w:jc w:val="both"/>
      </w:pPr>
      <w:r w:rsidRPr="008471DD">
        <w:rPr>
          <w:rFonts w:ascii="Arial" w:hAnsi="Arial" w:cs="Arial"/>
          <w:b/>
          <w:bCs/>
        </w:rPr>
        <w:t>Operations Manager</w:t>
      </w:r>
      <w:r w:rsidRPr="008471DD">
        <w:rPr>
          <w:rFonts w:ascii="Arial" w:hAnsi="Arial" w:cs="Arial"/>
          <w:b/>
          <w:bCs/>
          <w:sz w:val="18"/>
          <w:szCs w:val="18"/>
        </w:rPr>
        <w:t xml:space="preserve"> </w:t>
      </w:r>
    </w:p>
    <w:p w14:paraId="348DB568" w14:textId="77777777" w:rsidR="00915C5F" w:rsidRPr="008471DD" w:rsidRDefault="00915C5F" w:rsidP="000255A0">
      <w:pPr>
        <w:jc w:val="both"/>
        <w:rPr>
          <w:rFonts w:ascii="Arial" w:hAnsi="Arial" w:cs="Arial"/>
          <w:color w:val="4435B5"/>
          <w:sz w:val="18"/>
          <w:szCs w:val="18"/>
        </w:rPr>
      </w:pPr>
      <w:r w:rsidRPr="008471DD">
        <w:rPr>
          <w:rFonts w:ascii="Arial" w:hAnsi="Arial" w:cs="Arial"/>
          <w:b/>
          <w:bCs/>
          <w:color w:val="4435B5"/>
          <w:sz w:val="18"/>
          <w:szCs w:val="18"/>
        </w:rPr>
        <w:t>Field Service Operations / Corporate In-House</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xml:space="preserve">– Atlanta (Marietta), </w:t>
      </w:r>
      <w:r w:rsidRPr="008471DD">
        <w:rPr>
          <w:rFonts w:ascii="Arial" w:hAnsi="Arial" w:cs="Arial"/>
          <w:b/>
          <w:bCs/>
          <w:color w:val="4435B5"/>
          <w:sz w:val="18"/>
          <w:szCs w:val="18"/>
        </w:rPr>
        <w:t xml:space="preserve">GA </w:t>
      </w:r>
      <w:r w:rsidRPr="008471DD">
        <w:rPr>
          <w:rFonts w:ascii="Arial" w:hAnsi="Arial" w:cs="Arial"/>
          <w:color w:val="4435B5"/>
          <w:sz w:val="18"/>
          <w:szCs w:val="18"/>
        </w:rPr>
        <w:t xml:space="preserve"> </w:t>
      </w:r>
    </w:p>
    <w:p w14:paraId="3B7520A9" w14:textId="77777777" w:rsidR="00915C5F" w:rsidRPr="008471DD" w:rsidRDefault="00915C5F" w:rsidP="000255A0">
      <w:pPr>
        <w:jc w:val="both"/>
        <w:rPr>
          <w:rFonts w:ascii="Arial" w:hAnsi="Arial" w:cs="Arial"/>
          <w:color w:val="000000"/>
          <w:sz w:val="8"/>
          <w:szCs w:val="8"/>
        </w:rPr>
      </w:pPr>
    </w:p>
    <w:p w14:paraId="1772D0FC" w14:textId="77777777" w:rsidR="00915C5F" w:rsidRPr="00D60A8C" w:rsidRDefault="00915C5F" w:rsidP="006B797C">
      <w:pPr>
        <w:jc w:val="both"/>
        <w:rPr>
          <w:rFonts w:ascii="Arial" w:hAnsi="Arial" w:cs="Arial"/>
          <w:sz w:val="16"/>
          <w:szCs w:val="16"/>
        </w:rPr>
      </w:pPr>
      <w:r w:rsidRPr="00D60A8C">
        <w:rPr>
          <w:rFonts w:ascii="Arial" w:hAnsi="Arial" w:cs="Arial"/>
          <w:sz w:val="16"/>
          <w:szCs w:val="16"/>
        </w:rPr>
        <w:t>Mr. Carpenter reports directly to the Sr. VP Field Services. Assists the Director in any matters related to the operations of Field Services; his primary responsibilities; develop policies and procedures for Field Services Operations, plans, coordinates, performs, and oversee the activities of all field service projects. Provides recommendations on a broad spectrum of division related issues; coordinates with in-house and field project assigned personnel, provides detailed project instructions and assistance as necessary; develops, performs and manages the implementation of PIC-World Operations Platform to track field services projects. He interfaces with the Business Development Manager, and Finance Manager to minimize project costs.</w:t>
      </w:r>
    </w:p>
    <w:p w14:paraId="2AC80201" w14:textId="77777777" w:rsidR="00054FB6" w:rsidRDefault="00054FB6" w:rsidP="006B797C">
      <w:pPr>
        <w:jc w:val="both"/>
        <w:rPr>
          <w:rFonts w:ascii="Arial" w:hAnsi="Arial" w:cs="Arial"/>
          <w:color w:val="333333"/>
          <w:sz w:val="14"/>
          <w:szCs w:val="14"/>
        </w:rPr>
      </w:pPr>
    </w:p>
    <w:p w14:paraId="5601AB84" w14:textId="77777777" w:rsidR="00FC7094" w:rsidRPr="008471DD" w:rsidRDefault="00FC7094" w:rsidP="006B797C">
      <w:pPr>
        <w:jc w:val="both"/>
        <w:rPr>
          <w:rFonts w:ascii="Arial" w:hAnsi="Arial" w:cs="Arial"/>
          <w:color w:val="333333"/>
          <w:sz w:val="14"/>
          <w:szCs w:val="14"/>
        </w:rPr>
      </w:pPr>
    </w:p>
    <w:p w14:paraId="191DC7EA" w14:textId="77777777" w:rsidR="00486DBC" w:rsidRPr="008471DD" w:rsidRDefault="00486DBC" w:rsidP="006B797C">
      <w:pPr>
        <w:jc w:val="both"/>
        <w:rPr>
          <w:rFonts w:ascii="Arial" w:hAnsi="Arial" w:cs="Arial"/>
          <w:color w:val="333333"/>
          <w:sz w:val="14"/>
          <w:szCs w:val="14"/>
        </w:rPr>
      </w:pPr>
    </w:p>
    <w:p w14:paraId="268B1122" w14:textId="77777777" w:rsidR="00E05C40" w:rsidRDefault="00E05C40" w:rsidP="001D730A">
      <w:pPr>
        <w:rPr>
          <w:rFonts w:ascii="Arial" w:hAnsi="Arial" w:cs="Arial"/>
          <w:b/>
          <w:bCs/>
          <w:color w:val="800000"/>
          <w:sz w:val="18"/>
          <w:szCs w:val="18"/>
        </w:rPr>
      </w:pPr>
    </w:p>
    <w:p w14:paraId="2EBB506A" w14:textId="77777777" w:rsidR="00BC043D" w:rsidRDefault="00BC043D" w:rsidP="001D730A">
      <w:pPr>
        <w:rPr>
          <w:rFonts w:ascii="Arial" w:hAnsi="Arial" w:cs="Arial"/>
          <w:b/>
          <w:bCs/>
          <w:color w:val="800000"/>
          <w:sz w:val="18"/>
          <w:szCs w:val="18"/>
        </w:rPr>
      </w:pPr>
    </w:p>
    <w:p w14:paraId="401D16E0" w14:textId="6308BCFC" w:rsidR="00915C5F" w:rsidRPr="008471DD" w:rsidRDefault="00915C5F" w:rsidP="001D730A">
      <w:pPr>
        <w:rPr>
          <w:b/>
          <w:bCs/>
          <w:color w:val="333333"/>
        </w:rPr>
      </w:pPr>
      <w:r w:rsidRPr="008471DD">
        <w:rPr>
          <w:rFonts w:ascii="Arial" w:hAnsi="Arial" w:cs="Arial"/>
          <w:b/>
          <w:bCs/>
          <w:color w:val="800000"/>
          <w:sz w:val="18"/>
          <w:szCs w:val="18"/>
        </w:rPr>
        <w:t>Progress Energy</w:t>
      </w:r>
      <w:r w:rsidRPr="008471DD">
        <w:rPr>
          <w:rFonts w:ascii="Arial" w:hAnsi="Arial" w:cs="Arial"/>
          <w:b/>
          <w:bCs/>
          <w:color w:val="000000"/>
          <w:sz w:val="18"/>
          <w:szCs w:val="18"/>
        </w:rPr>
        <w:t xml:space="preserve"> — March 2001 – June 2003 </w:t>
      </w:r>
      <w:r w:rsidR="00726F9A" w:rsidRPr="008471DD">
        <w:rPr>
          <w:rFonts w:ascii="Arial" w:hAnsi="Arial" w:cs="Arial"/>
          <w:b/>
          <w:bCs/>
          <w:color w:val="000000"/>
          <w:sz w:val="18"/>
          <w:szCs w:val="18"/>
        </w:rPr>
        <w:t>(2</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37035AD4" w14:textId="77777777" w:rsidR="00915C5F" w:rsidRPr="008471DD" w:rsidRDefault="00915C5F" w:rsidP="000255A0">
      <w:pPr>
        <w:jc w:val="both"/>
        <w:rPr>
          <w:rFonts w:ascii="Arial" w:hAnsi="Arial" w:cs="Arial"/>
          <w:b/>
          <w:bCs/>
          <w:sz w:val="8"/>
          <w:szCs w:val="8"/>
        </w:rPr>
      </w:pPr>
    </w:p>
    <w:p w14:paraId="16C04D7C" w14:textId="77777777" w:rsidR="00915C5F" w:rsidRPr="008471DD" w:rsidRDefault="00915C5F" w:rsidP="000255A0">
      <w:pPr>
        <w:jc w:val="both"/>
      </w:pPr>
      <w:r w:rsidRPr="008471DD">
        <w:rPr>
          <w:rFonts w:ascii="Arial" w:hAnsi="Arial" w:cs="Arial"/>
          <w:b/>
          <w:bCs/>
        </w:rPr>
        <w:t>Site Mechanical Engineer</w:t>
      </w:r>
      <w:r w:rsidRPr="008471DD">
        <w:rPr>
          <w:rFonts w:ascii="Arial" w:hAnsi="Arial" w:cs="Arial"/>
          <w:b/>
          <w:bCs/>
          <w:sz w:val="18"/>
          <w:szCs w:val="18"/>
        </w:rPr>
        <w:t xml:space="preserve"> - </w:t>
      </w:r>
      <w:r w:rsidRPr="008471DD">
        <w:rPr>
          <w:rFonts w:ascii="Arial" w:hAnsi="Arial" w:cs="Arial"/>
          <w:b/>
          <w:bCs/>
          <w:i/>
          <w:iCs/>
          <w:sz w:val="16"/>
          <w:szCs w:val="16"/>
        </w:rPr>
        <w:t xml:space="preserve">(Owner’s </w:t>
      </w:r>
      <w:r w:rsidR="00404934" w:rsidRPr="008471DD">
        <w:rPr>
          <w:rFonts w:ascii="Arial" w:hAnsi="Arial" w:cs="Arial"/>
          <w:b/>
          <w:bCs/>
          <w:i/>
          <w:iCs/>
          <w:sz w:val="16"/>
          <w:szCs w:val="16"/>
        </w:rPr>
        <w:t>Representative</w:t>
      </w:r>
      <w:r w:rsidRPr="008471DD">
        <w:rPr>
          <w:rFonts w:ascii="Arial" w:hAnsi="Arial" w:cs="Arial"/>
          <w:b/>
          <w:bCs/>
          <w:i/>
          <w:iCs/>
          <w:sz w:val="16"/>
          <w:szCs w:val="16"/>
        </w:rPr>
        <w:t xml:space="preserve">) </w:t>
      </w:r>
    </w:p>
    <w:p w14:paraId="6A69590C" w14:textId="77777777" w:rsidR="00915C5F" w:rsidRPr="008471DD" w:rsidRDefault="00915C5F" w:rsidP="000255A0">
      <w:pPr>
        <w:jc w:val="both"/>
        <w:rPr>
          <w:color w:val="4435B5"/>
        </w:rPr>
      </w:pPr>
      <w:r w:rsidRPr="008471DD">
        <w:rPr>
          <w:rFonts w:ascii="Arial" w:hAnsi="Arial" w:cs="Arial"/>
          <w:b/>
          <w:bCs/>
          <w:color w:val="4435B5"/>
          <w:sz w:val="18"/>
          <w:szCs w:val="18"/>
        </w:rPr>
        <w:t>New Construction Combine Cycle Power Plant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xml:space="preserve">Rincon (Savannah) </w:t>
      </w:r>
      <w:r w:rsidRPr="008471DD">
        <w:rPr>
          <w:rFonts w:ascii="Arial" w:hAnsi="Arial" w:cs="Arial"/>
          <w:b/>
          <w:bCs/>
          <w:color w:val="4435B5"/>
          <w:sz w:val="18"/>
          <w:szCs w:val="18"/>
        </w:rPr>
        <w:t>GA</w:t>
      </w:r>
      <w:r w:rsidRPr="008471DD">
        <w:rPr>
          <w:rFonts w:ascii="Arial" w:hAnsi="Arial" w:cs="Arial"/>
          <w:color w:val="4435B5"/>
          <w:sz w:val="18"/>
          <w:szCs w:val="18"/>
        </w:rPr>
        <w:t xml:space="preserve"> </w:t>
      </w:r>
    </w:p>
    <w:p w14:paraId="668A1ABE" w14:textId="77777777" w:rsidR="00915C5F" w:rsidRPr="008471DD" w:rsidRDefault="00915C5F" w:rsidP="00E4244D">
      <w:pPr>
        <w:jc w:val="both"/>
        <w:rPr>
          <w:rFonts w:ascii="Arial" w:hAnsi="Arial" w:cs="Arial"/>
          <w:color w:val="000000"/>
          <w:sz w:val="16"/>
          <w:szCs w:val="16"/>
        </w:rPr>
      </w:pPr>
      <w:r w:rsidRPr="008471DD">
        <w:rPr>
          <w:rFonts w:ascii="Arial" w:hAnsi="Arial" w:cs="Arial"/>
          <w:b/>
          <w:bCs/>
          <w:sz w:val="16"/>
          <w:szCs w:val="16"/>
        </w:rPr>
        <w:t xml:space="preserve">MAJOR EQUIPMENT: </w:t>
      </w:r>
      <w:r w:rsidRPr="008471DD">
        <w:rPr>
          <w:rFonts w:ascii="Arial" w:hAnsi="Arial" w:cs="Arial"/>
          <w:sz w:val="16"/>
          <w:szCs w:val="16"/>
        </w:rPr>
        <w:t xml:space="preserve">GE 7FA Gas Turbines, </w:t>
      </w:r>
      <w:proofErr w:type="spellStart"/>
      <w:r w:rsidRPr="008471DD">
        <w:rPr>
          <w:rFonts w:ascii="Arial" w:hAnsi="Arial" w:cs="Arial"/>
          <w:sz w:val="16"/>
          <w:szCs w:val="16"/>
        </w:rPr>
        <w:t>Nooter</w:t>
      </w:r>
      <w:proofErr w:type="spellEnd"/>
      <w:r w:rsidRPr="008471DD">
        <w:rPr>
          <w:rFonts w:ascii="Arial" w:hAnsi="Arial" w:cs="Arial"/>
          <w:sz w:val="16"/>
          <w:szCs w:val="16"/>
        </w:rPr>
        <w:t>/Eriksen HRSG</w:t>
      </w:r>
      <w:r w:rsidRPr="008471DD">
        <w:rPr>
          <w:rFonts w:ascii="Arial" w:hAnsi="Arial" w:cs="Arial"/>
          <w:color w:val="000000"/>
          <w:sz w:val="16"/>
          <w:szCs w:val="16"/>
        </w:rPr>
        <w:t xml:space="preserve"> </w:t>
      </w:r>
    </w:p>
    <w:p w14:paraId="5B30CEC0" w14:textId="77777777" w:rsidR="00915C5F" w:rsidRPr="008471DD" w:rsidRDefault="00915C5F" w:rsidP="00E4244D">
      <w:pPr>
        <w:jc w:val="both"/>
        <w:rPr>
          <w:rFonts w:ascii="Arial" w:hAnsi="Arial" w:cs="Arial"/>
          <w:color w:val="000000"/>
          <w:sz w:val="8"/>
          <w:szCs w:val="8"/>
        </w:rPr>
      </w:pPr>
    </w:p>
    <w:p w14:paraId="7CA828CD" w14:textId="2560C6E4" w:rsidR="00FC787D" w:rsidRPr="009E1BA9" w:rsidRDefault="00915C5F" w:rsidP="009E1BA9">
      <w:pPr>
        <w:jc w:val="both"/>
        <w:rPr>
          <w:rFonts w:ascii="Arial" w:hAnsi="Arial" w:cs="Arial"/>
          <w:sz w:val="16"/>
          <w:szCs w:val="16"/>
        </w:rPr>
      </w:pPr>
      <w:r w:rsidRPr="00D60A8C">
        <w:rPr>
          <w:rFonts w:ascii="Arial" w:hAnsi="Arial" w:cs="Arial"/>
          <w:sz w:val="16"/>
          <w:szCs w:val="16"/>
        </w:rPr>
        <w:t xml:space="preserve">Oversee New Turbine Installations and Inspections for owner. Monitor activities of Contractors to insure all codes, specifications, and engineering standards are </w:t>
      </w:r>
      <w:r w:rsidR="00112BE6" w:rsidRPr="00D60A8C">
        <w:rPr>
          <w:rFonts w:ascii="Arial" w:hAnsi="Arial" w:cs="Arial"/>
          <w:sz w:val="16"/>
          <w:szCs w:val="16"/>
        </w:rPr>
        <w:t>compiled</w:t>
      </w:r>
      <w:r w:rsidRPr="00D60A8C">
        <w:rPr>
          <w:rFonts w:ascii="Arial" w:hAnsi="Arial" w:cs="Arial"/>
          <w:sz w:val="16"/>
          <w:szCs w:val="16"/>
        </w:rPr>
        <w:t xml:space="preserve"> by. Perform inspections on mechanical equipment and QA-QC Procedures. Maintain that Quality Control requirements in accordance with engineering standards are within code requirements. Interface with Prime Contractor QC on code clarification and interpretation. Activities include daily interface with Prime Contractor contacts, insure code compliance, maintain a record keeping system, evaluate non-conforming items, and provide correction action. Participate in meetings relative to contracts, proposals, site quality problems, and schedules. Request testing of equipment and coordinate with appropriate personal. Developed/written long term </w:t>
      </w:r>
      <w:proofErr w:type="gramStart"/>
      <w:r w:rsidRPr="00D60A8C">
        <w:rPr>
          <w:rFonts w:ascii="Arial" w:hAnsi="Arial" w:cs="Arial"/>
          <w:sz w:val="16"/>
          <w:szCs w:val="16"/>
        </w:rPr>
        <w:t>equipment  storage</w:t>
      </w:r>
      <w:proofErr w:type="gramEnd"/>
      <w:r w:rsidRPr="00D60A8C">
        <w:rPr>
          <w:rFonts w:ascii="Arial" w:hAnsi="Arial" w:cs="Arial"/>
          <w:sz w:val="16"/>
          <w:szCs w:val="16"/>
        </w:rPr>
        <w:t xml:space="preserve"> procedures.</w:t>
      </w:r>
    </w:p>
    <w:p w14:paraId="5EFB889A" w14:textId="77777777" w:rsidR="00FC787D" w:rsidRDefault="00FC787D" w:rsidP="00E4244D">
      <w:pPr>
        <w:rPr>
          <w:rFonts w:ascii="Arial" w:hAnsi="Arial" w:cs="Arial"/>
          <w:b/>
          <w:bCs/>
          <w:color w:val="800000"/>
          <w:sz w:val="18"/>
          <w:szCs w:val="18"/>
        </w:rPr>
      </w:pPr>
    </w:p>
    <w:p w14:paraId="0CF53E8E" w14:textId="77777777" w:rsidR="00FC787D" w:rsidRDefault="00FC787D" w:rsidP="00E4244D">
      <w:pPr>
        <w:rPr>
          <w:rFonts w:ascii="Arial" w:hAnsi="Arial" w:cs="Arial"/>
          <w:b/>
          <w:bCs/>
          <w:color w:val="800000"/>
          <w:sz w:val="18"/>
          <w:szCs w:val="18"/>
        </w:rPr>
      </w:pPr>
    </w:p>
    <w:p w14:paraId="5F6BDEC6" w14:textId="6146FE84" w:rsidR="00915C5F" w:rsidRPr="008471DD" w:rsidRDefault="00915C5F" w:rsidP="00E4244D">
      <w:pPr>
        <w:rPr>
          <w:rFonts w:ascii="Arial" w:hAnsi="Arial" w:cs="Arial"/>
          <w:b/>
          <w:bCs/>
          <w:color w:val="000000"/>
          <w:sz w:val="18"/>
          <w:szCs w:val="18"/>
        </w:rPr>
      </w:pPr>
      <w:r w:rsidRPr="008471DD">
        <w:rPr>
          <w:rFonts w:ascii="Arial" w:hAnsi="Arial" w:cs="Arial"/>
          <w:b/>
          <w:bCs/>
          <w:color w:val="800000"/>
          <w:sz w:val="18"/>
          <w:szCs w:val="18"/>
        </w:rPr>
        <w:t>L-Con Constructors / Power Div</w:t>
      </w:r>
      <w:r w:rsidR="00726F9A" w:rsidRPr="008471DD">
        <w:rPr>
          <w:rFonts w:ascii="Arial" w:hAnsi="Arial" w:cs="Arial"/>
          <w:b/>
          <w:bCs/>
          <w:color w:val="800000"/>
          <w:sz w:val="18"/>
          <w:szCs w:val="18"/>
        </w:rPr>
        <w:t>.</w:t>
      </w:r>
      <w:r w:rsidRPr="008471DD">
        <w:rPr>
          <w:rFonts w:ascii="Arial" w:hAnsi="Arial" w:cs="Arial"/>
          <w:b/>
          <w:bCs/>
          <w:color w:val="000000"/>
          <w:sz w:val="18"/>
          <w:szCs w:val="18"/>
        </w:rPr>
        <w:t xml:space="preserve"> — April 1995 – June 2001</w:t>
      </w:r>
      <w:r w:rsidR="00726F9A" w:rsidRPr="008471DD">
        <w:rPr>
          <w:rFonts w:ascii="Arial" w:hAnsi="Arial" w:cs="Arial"/>
          <w:b/>
          <w:bCs/>
          <w:color w:val="000000"/>
          <w:sz w:val="18"/>
          <w:szCs w:val="18"/>
        </w:rPr>
        <w:t xml:space="preserve"> (6</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484E4B03" w14:textId="77777777" w:rsidR="00915C5F" w:rsidRPr="008471DD" w:rsidRDefault="00915C5F" w:rsidP="00E4244D">
      <w:pPr>
        <w:rPr>
          <w:rFonts w:ascii="Arial" w:hAnsi="Arial" w:cs="Arial"/>
          <w:b/>
          <w:bCs/>
          <w:color w:val="000000"/>
          <w:sz w:val="8"/>
          <w:szCs w:val="8"/>
        </w:rPr>
      </w:pPr>
      <w:r w:rsidRPr="008471DD">
        <w:rPr>
          <w:rFonts w:ascii="Arial" w:hAnsi="Arial" w:cs="Arial"/>
          <w:b/>
          <w:bCs/>
          <w:color w:val="000000"/>
          <w:sz w:val="18"/>
          <w:szCs w:val="18"/>
        </w:rPr>
        <w:t xml:space="preserve"> </w:t>
      </w:r>
    </w:p>
    <w:p w14:paraId="7EA0A04E" w14:textId="77777777" w:rsidR="00915C5F" w:rsidRPr="008471DD" w:rsidRDefault="00915C5F" w:rsidP="00E4244D">
      <w:pPr>
        <w:jc w:val="both"/>
        <w:rPr>
          <w:rFonts w:ascii="Arial" w:hAnsi="Arial" w:cs="Arial"/>
          <w:b/>
          <w:bCs/>
        </w:rPr>
      </w:pPr>
      <w:r w:rsidRPr="008471DD">
        <w:rPr>
          <w:rFonts w:ascii="Arial" w:hAnsi="Arial" w:cs="Arial"/>
          <w:b/>
          <w:bCs/>
        </w:rPr>
        <w:t>Millwright Superintendent</w:t>
      </w:r>
    </w:p>
    <w:p w14:paraId="7332D7F4" w14:textId="77777777" w:rsidR="00915C5F" w:rsidRPr="008471DD" w:rsidRDefault="00915C5F" w:rsidP="00E4244D">
      <w:pPr>
        <w:jc w:val="both"/>
        <w:rPr>
          <w:rFonts w:ascii="Arial" w:hAnsi="Arial" w:cs="Arial"/>
          <w:b/>
          <w:bCs/>
          <w:color w:val="4435B5"/>
          <w:sz w:val="18"/>
          <w:szCs w:val="18"/>
        </w:rPr>
      </w:pPr>
      <w:r w:rsidRPr="008471DD">
        <w:rPr>
          <w:rFonts w:ascii="Arial" w:hAnsi="Arial" w:cs="Arial"/>
          <w:b/>
          <w:bCs/>
          <w:color w:val="4435B5"/>
          <w:sz w:val="18"/>
          <w:szCs w:val="18"/>
        </w:rPr>
        <w:t>New Construction Combine Cycle Power Plant(s)</w:t>
      </w:r>
      <w:r w:rsidR="00C21FE9" w:rsidRPr="008471DD">
        <w:rPr>
          <w:rFonts w:ascii="Arial" w:hAnsi="Arial" w:cs="Arial"/>
          <w:b/>
          <w:bCs/>
          <w:color w:val="4435B5"/>
          <w:sz w:val="18"/>
          <w:szCs w:val="18"/>
        </w:rPr>
        <w:t xml:space="preserve"> - </w:t>
      </w:r>
      <w:r w:rsidRPr="008471DD">
        <w:rPr>
          <w:rFonts w:ascii="Arial" w:hAnsi="Arial" w:cs="Arial"/>
          <w:b/>
          <w:bCs/>
          <w:color w:val="4435B5"/>
          <w:sz w:val="18"/>
          <w:szCs w:val="18"/>
        </w:rPr>
        <w:t>USA</w:t>
      </w:r>
    </w:p>
    <w:p w14:paraId="0093A328" w14:textId="77777777" w:rsidR="00915C5F" w:rsidRPr="008471DD" w:rsidRDefault="00915C5F" w:rsidP="00E4244D">
      <w:pPr>
        <w:jc w:val="both"/>
        <w:rPr>
          <w:rFonts w:ascii="Arial" w:hAnsi="Arial" w:cs="Arial"/>
          <w:sz w:val="16"/>
          <w:szCs w:val="16"/>
        </w:rPr>
      </w:pPr>
      <w:r w:rsidRPr="008471DD">
        <w:rPr>
          <w:rFonts w:ascii="Arial" w:hAnsi="Arial" w:cs="Arial"/>
          <w:b/>
          <w:bCs/>
          <w:sz w:val="16"/>
          <w:szCs w:val="16"/>
        </w:rPr>
        <w:t>MAJOR EQUIPMENT:</w:t>
      </w:r>
      <w:r w:rsidRPr="008471DD">
        <w:rPr>
          <w:rFonts w:ascii="Arial" w:hAnsi="Arial" w:cs="Arial"/>
          <w:sz w:val="16"/>
          <w:szCs w:val="16"/>
        </w:rPr>
        <w:t xml:space="preserve"> New Installations / Outages for: ABB GT24 Gas Turbines, GE 7FA Gas Turbines, GE D11 Steam Turbines, Siemens Westinghouse W501G, Siemens 35MW Steam Turbines, Siemens Vax Units 64.3A Steam Turbines</w:t>
      </w:r>
    </w:p>
    <w:p w14:paraId="3AE6DE38" w14:textId="77777777" w:rsidR="00915C5F" w:rsidRPr="008471DD" w:rsidRDefault="00915C5F" w:rsidP="00E4244D">
      <w:pPr>
        <w:jc w:val="both"/>
        <w:rPr>
          <w:rFonts w:ascii="Arial" w:hAnsi="Arial" w:cs="Arial"/>
          <w:sz w:val="8"/>
          <w:szCs w:val="8"/>
        </w:rPr>
      </w:pPr>
    </w:p>
    <w:p w14:paraId="45E7D606" w14:textId="77777777" w:rsidR="00915C5F" w:rsidRPr="00D60A8C" w:rsidRDefault="00915C5F" w:rsidP="00E4244D">
      <w:pPr>
        <w:jc w:val="both"/>
        <w:rPr>
          <w:rFonts w:ascii="Arial" w:hAnsi="Arial" w:cs="Arial"/>
          <w:sz w:val="16"/>
          <w:szCs w:val="16"/>
        </w:rPr>
      </w:pPr>
      <w:r w:rsidRPr="00D60A8C">
        <w:rPr>
          <w:rFonts w:ascii="Arial" w:hAnsi="Arial" w:cs="Arial"/>
          <w:sz w:val="16"/>
          <w:szCs w:val="16"/>
        </w:rPr>
        <w:t>Various projects responsible for establishing detailed direction for the installation and/or outage including strict adherence to goals and milestones. Recruiting technical staff managed personnel, customer satisfaction, supervision, safety, field progression, and meeting financial  objectives. Resources, including interactions with outside contractors and vendors. Services were centered in three major categories, namely; records of all test-certs/data forms, final alignments, and plant maintenance. Also, responsible for maintaining all inner turbine modules during outages and documenting proper procedures for overhauling (10) ABB GT24B gas fired turbines. Our direct involvement accounted for new policy standards during outages.</w:t>
      </w:r>
    </w:p>
    <w:p w14:paraId="6A0A74A7" w14:textId="77777777" w:rsidR="00783D9B" w:rsidRPr="00D60A8C" w:rsidRDefault="00783D9B" w:rsidP="00E4244D">
      <w:pPr>
        <w:rPr>
          <w:rFonts w:ascii="Arial" w:hAnsi="Arial" w:cs="Arial"/>
          <w:b/>
          <w:bCs/>
          <w:sz w:val="18"/>
          <w:szCs w:val="18"/>
        </w:rPr>
      </w:pPr>
    </w:p>
    <w:p w14:paraId="2E2A07A8" w14:textId="77777777" w:rsidR="000D66D8" w:rsidRPr="008471DD" w:rsidRDefault="000D66D8" w:rsidP="00E4244D">
      <w:pPr>
        <w:rPr>
          <w:rFonts w:ascii="Arial" w:hAnsi="Arial" w:cs="Arial"/>
          <w:b/>
          <w:bCs/>
          <w:color w:val="800000"/>
          <w:sz w:val="18"/>
          <w:szCs w:val="18"/>
        </w:rPr>
      </w:pPr>
    </w:p>
    <w:p w14:paraId="1D747B78" w14:textId="7B9EE82A" w:rsidR="00915C5F" w:rsidRPr="008471DD" w:rsidRDefault="00915C5F" w:rsidP="00E4244D">
      <w:pPr>
        <w:rPr>
          <w:rFonts w:ascii="Arial" w:hAnsi="Arial" w:cs="Arial"/>
          <w:b/>
          <w:bCs/>
          <w:color w:val="000000"/>
          <w:sz w:val="18"/>
          <w:szCs w:val="18"/>
        </w:rPr>
      </w:pPr>
      <w:r w:rsidRPr="008471DD">
        <w:rPr>
          <w:rFonts w:ascii="Arial" w:hAnsi="Arial" w:cs="Arial"/>
          <w:b/>
          <w:bCs/>
          <w:color w:val="800000"/>
          <w:sz w:val="18"/>
          <w:szCs w:val="18"/>
        </w:rPr>
        <w:t>IDAB, Incorporated</w:t>
      </w:r>
      <w:r w:rsidRPr="008471DD">
        <w:rPr>
          <w:rFonts w:ascii="Arial" w:hAnsi="Arial" w:cs="Arial"/>
          <w:b/>
          <w:bCs/>
          <w:color w:val="000000"/>
          <w:sz w:val="18"/>
          <w:szCs w:val="18"/>
        </w:rPr>
        <w:t xml:space="preserve"> — May 1992 – April 1995</w:t>
      </w:r>
      <w:r w:rsidR="00726F9A" w:rsidRPr="008471DD">
        <w:rPr>
          <w:rFonts w:ascii="Arial" w:hAnsi="Arial" w:cs="Arial"/>
          <w:b/>
          <w:bCs/>
          <w:color w:val="000000"/>
          <w:sz w:val="18"/>
          <w:szCs w:val="18"/>
        </w:rPr>
        <w:t xml:space="preserve"> (3</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18B1705B" w14:textId="77777777" w:rsidR="00915C5F" w:rsidRPr="008471DD" w:rsidRDefault="00915C5F" w:rsidP="00E4244D">
      <w:pPr>
        <w:rPr>
          <w:rFonts w:ascii="Arial" w:hAnsi="Arial" w:cs="Arial"/>
          <w:b/>
          <w:bCs/>
          <w:sz w:val="8"/>
          <w:szCs w:val="8"/>
        </w:rPr>
      </w:pPr>
    </w:p>
    <w:p w14:paraId="6A300AA7" w14:textId="77777777" w:rsidR="00915C5F" w:rsidRPr="008471DD" w:rsidRDefault="00915C5F" w:rsidP="00E4244D">
      <w:pPr>
        <w:rPr>
          <w:rFonts w:ascii="Arial" w:hAnsi="Arial" w:cs="Arial"/>
          <w:b/>
          <w:bCs/>
        </w:rPr>
      </w:pPr>
      <w:r w:rsidRPr="008471DD">
        <w:rPr>
          <w:rFonts w:ascii="Arial" w:hAnsi="Arial" w:cs="Arial"/>
          <w:b/>
          <w:bCs/>
        </w:rPr>
        <w:t>Machinist Supervisor</w:t>
      </w:r>
    </w:p>
    <w:p w14:paraId="5015A054" w14:textId="77777777" w:rsidR="00915C5F" w:rsidRPr="008471DD" w:rsidRDefault="00915C5F" w:rsidP="00E4244D">
      <w:pPr>
        <w:rPr>
          <w:rFonts w:ascii="Arial" w:hAnsi="Arial" w:cs="Arial"/>
          <w:b/>
          <w:bCs/>
          <w:color w:val="4435B5"/>
          <w:sz w:val="18"/>
          <w:szCs w:val="18"/>
        </w:rPr>
      </w:pPr>
      <w:r w:rsidRPr="008471DD">
        <w:rPr>
          <w:rFonts w:ascii="Arial" w:hAnsi="Arial" w:cs="Arial"/>
          <w:b/>
          <w:bCs/>
          <w:color w:val="4435B5"/>
          <w:sz w:val="18"/>
          <w:szCs w:val="18"/>
        </w:rPr>
        <w:t>Machine Shop Operations</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xml:space="preserve">Langley, </w:t>
      </w:r>
      <w:r w:rsidRPr="008471DD">
        <w:rPr>
          <w:rFonts w:ascii="Arial" w:hAnsi="Arial" w:cs="Arial"/>
          <w:b/>
          <w:bCs/>
          <w:color w:val="4435B5"/>
          <w:sz w:val="18"/>
          <w:szCs w:val="18"/>
        </w:rPr>
        <w:t>VA</w:t>
      </w:r>
    </w:p>
    <w:p w14:paraId="68B4936D" w14:textId="77777777" w:rsidR="00915C5F" w:rsidRPr="008471DD" w:rsidRDefault="00915C5F" w:rsidP="00E4244D">
      <w:pPr>
        <w:jc w:val="both"/>
        <w:rPr>
          <w:rFonts w:ascii="Arial" w:hAnsi="Arial" w:cs="Arial"/>
          <w:b/>
          <w:bCs/>
          <w:color w:val="0000FF"/>
          <w:sz w:val="8"/>
          <w:szCs w:val="8"/>
        </w:rPr>
      </w:pPr>
    </w:p>
    <w:p w14:paraId="72889F6D" w14:textId="77777777" w:rsidR="00915C5F" w:rsidRPr="00D60A8C" w:rsidRDefault="00915C5F" w:rsidP="00E4244D">
      <w:pPr>
        <w:jc w:val="both"/>
        <w:rPr>
          <w:rFonts w:ascii="Arial" w:hAnsi="Arial" w:cs="Arial"/>
          <w:sz w:val="16"/>
          <w:szCs w:val="16"/>
        </w:rPr>
      </w:pPr>
      <w:r w:rsidRPr="00D60A8C">
        <w:rPr>
          <w:rFonts w:ascii="Arial" w:hAnsi="Arial" w:cs="Arial"/>
          <w:sz w:val="16"/>
          <w:szCs w:val="16"/>
        </w:rPr>
        <w:t>Established criteria for IDAB's machine shop operations ensuring all employees adhered to all applicable guidelines. Primary contributor to the administration of IDAB’s Quality Assurance / Quality Control programs. Provided training for junior personnel concerning the scope and function of this program. Provided invaluable knowledge during initial conception of products as well as the forethought of superior procedures resulting in a significant increase in quality and profitability. Assisted in the development of fabrication and testing techniques for both complex robotic equipment and individual components. Supervised the manufacturing of prototypes and "one-off" electromechanical material handling systems. Primary contact with customers to assess the nature of their system fault, ordering of all necessary parts and supplies, securing travel arrangements to and from customer sites and any follow-up needed to ensure customer satisfaction, in addition to coordination of service contract renewal and negotiation.</w:t>
      </w:r>
    </w:p>
    <w:p w14:paraId="7E5908D6" w14:textId="77777777" w:rsidR="00FC7094" w:rsidRDefault="00FC7094" w:rsidP="00E4244D">
      <w:pPr>
        <w:rPr>
          <w:rFonts w:ascii="Arial" w:hAnsi="Arial" w:cs="Arial"/>
          <w:b/>
          <w:bCs/>
          <w:color w:val="800000"/>
          <w:sz w:val="18"/>
          <w:szCs w:val="18"/>
        </w:rPr>
      </w:pPr>
    </w:p>
    <w:p w14:paraId="38B4FDD7" w14:textId="77777777" w:rsidR="00FC7094" w:rsidRPr="008471DD" w:rsidRDefault="00FC7094" w:rsidP="00E4244D">
      <w:pPr>
        <w:rPr>
          <w:rFonts w:ascii="Arial" w:hAnsi="Arial" w:cs="Arial"/>
          <w:b/>
          <w:bCs/>
          <w:color w:val="800000"/>
          <w:sz w:val="18"/>
          <w:szCs w:val="18"/>
        </w:rPr>
      </w:pPr>
    </w:p>
    <w:p w14:paraId="127B03F0" w14:textId="1A3D87C6" w:rsidR="00915C5F" w:rsidRPr="008471DD" w:rsidRDefault="00915C5F" w:rsidP="00E4244D">
      <w:pPr>
        <w:rPr>
          <w:rFonts w:ascii="Arial" w:hAnsi="Arial" w:cs="Arial"/>
          <w:b/>
          <w:bCs/>
          <w:color w:val="000000"/>
          <w:sz w:val="18"/>
          <w:szCs w:val="18"/>
        </w:rPr>
      </w:pPr>
      <w:r w:rsidRPr="008471DD">
        <w:rPr>
          <w:rFonts w:ascii="Arial" w:hAnsi="Arial" w:cs="Arial"/>
          <w:b/>
          <w:bCs/>
          <w:color w:val="800000"/>
          <w:sz w:val="18"/>
          <w:szCs w:val="18"/>
        </w:rPr>
        <w:t>Dresser-Rand</w:t>
      </w:r>
      <w:r w:rsidRPr="008471DD">
        <w:rPr>
          <w:rFonts w:ascii="Arial" w:hAnsi="Arial" w:cs="Arial"/>
          <w:b/>
          <w:bCs/>
          <w:color w:val="000000"/>
          <w:sz w:val="18"/>
          <w:szCs w:val="18"/>
        </w:rPr>
        <w:t xml:space="preserve"> — June 1985 – May 1990</w:t>
      </w:r>
      <w:r w:rsidR="00726F9A" w:rsidRPr="008471DD">
        <w:rPr>
          <w:rFonts w:ascii="Arial" w:hAnsi="Arial" w:cs="Arial"/>
          <w:b/>
          <w:bCs/>
          <w:color w:val="000000"/>
          <w:sz w:val="18"/>
          <w:szCs w:val="18"/>
        </w:rPr>
        <w:t xml:space="preserve"> (5</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1452D812" w14:textId="77777777" w:rsidR="00915C5F" w:rsidRPr="008471DD" w:rsidRDefault="00915C5F" w:rsidP="00E4244D">
      <w:pPr>
        <w:jc w:val="both"/>
        <w:rPr>
          <w:rFonts w:ascii="Arial" w:hAnsi="Arial" w:cs="Arial"/>
          <w:b/>
          <w:bCs/>
          <w:sz w:val="8"/>
          <w:szCs w:val="8"/>
        </w:rPr>
      </w:pPr>
    </w:p>
    <w:p w14:paraId="4937E1C3" w14:textId="77777777" w:rsidR="00915C5F" w:rsidRPr="008471DD" w:rsidRDefault="00915C5F" w:rsidP="00E4244D">
      <w:pPr>
        <w:jc w:val="both"/>
        <w:rPr>
          <w:rFonts w:ascii="Arial" w:hAnsi="Arial" w:cs="Arial"/>
          <w:b/>
          <w:bCs/>
        </w:rPr>
      </w:pPr>
      <w:r w:rsidRPr="008471DD">
        <w:rPr>
          <w:rFonts w:ascii="Arial" w:hAnsi="Arial" w:cs="Arial"/>
          <w:b/>
          <w:bCs/>
        </w:rPr>
        <w:t>Field Service Technician / Machinist</w:t>
      </w:r>
    </w:p>
    <w:p w14:paraId="7FDCCAA8" w14:textId="77777777" w:rsidR="00915C5F" w:rsidRPr="008471DD" w:rsidRDefault="00915C5F" w:rsidP="00E4244D">
      <w:pPr>
        <w:jc w:val="both"/>
        <w:rPr>
          <w:rFonts w:ascii="Arial" w:hAnsi="Arial" w:cs="Arial"/>
          <w:color w:val="4435B5"/>
          <w:sz w:val="18"/>
          <w:szCs w:val="18"/>
        </w:rPr>
      </w:pPr>
      <w:r w:rsidRPr="008471DD">
        <w:rPr>
          <w:rFonts w:ascii="Arial" w:hAnsi="Arial" w:cs="Arial"/>
          <w:b/>
          <w:bCs/>
          <w:color w:val="4435B5"/>
          <w:sz w:val="18"/>
          <w:szCs w:val="18"/>
        </w:rPr>
        <w:t>Field Service (FS)</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xml:space="preserve">Hampton &amp; Portsmouth, </w:t>
      </w:r>
      <w:r w:rsidRPr="008471DD">
        <w:rPr>
          <w:rFonts w:ascii="Arial" w:hAnsi="Arial" w:cs="Arial"/>
          <w:b/>
          <w:bCs/>
          <w:color w:val="4435B5"/>
          <w:sz w:val="18"/>
          <w:szCs w:val="18"/>
        </w:rPr>
        <w:t>VA</w:t>
      </w:r>
      <w:r w:rsidRPr="008471DD">
        <w:rPr>
          <w:rFonts w:ascii="Arial" w:hAnsi="Arial" w:cs="Arial"/>
          <w:color w:val="4435B5"/>
          <w:sz w:val="18"/>
          <w:szCs w:val="18"/>
        </w:rPr>
        <w:t xml:space="preserve"> </w:t>
      </w:r>
    </w:p>
    <w:p w14:paraId="5457808C" w14:textId="77777777" w:rsidR="00915C5F" w:rsidRPr="008471DD" w:rsidRDefault="00915C5F" w:rsidP="00E4244D">
      <w:pPr>
        <w:jc w:val="both"/>
        <w:rPr>
          <w:rFonts w:ascii="Arial" w:hAnsi="Arial" w:cs="Arial"/>
          <w:sz w:val="16"/>
          <w:szCs w:val="16"/>
        </w:rPr>
      </w:pPr>
      <w:r w:rsidRPr="008471DD">
        <w:rPr>
          <w:rFonts w:ascii="Arial" w:hAnsi="Arial" w:cs="Arial"/>
          <w:b/>
          <w:bCs/>
          <w:sz w:val="16"/>
          <w:szCs w:val="16"/>
        </w:rPr>
        <w:t xml:space="preserve">MAJOR EQUIPMENT: </w:t>
      </w:r>
      <w:r w:rsidRPr="008471DD">
        <w:rPr>
          <w:rFonts w:ascii="Arial" w:hAnsi="Arial" w:cs="Arial"/>
          <w:sz w:val="16"/>
          <w:szCs w:val="16"/>
        </w:rPr>
        <w:t xml:space="preserve">Dresser-Rand DR63G-60 Gas Turbines, Dresser-Rand DR62G Gas Turbines, Ingersoll-Rand Nitrogen Compressors (450Hp), Ingersoll-Rand Multistage Centrifugal Pumps, 700,000 GPM IR Vertical Pump, CDP-224 Compressors, I-R 6,000psi H-P Compressors, I-R High Pressure Cap Units, I-R </w:t>
      </w:r>
      <w:proofErr w:type="spellStart"/>
      <w:r w:rsidRPr="008471DD">
        <w:rPr>
          <w:rFonts w:ascii="Arial" w:hAnsi="Arial" w:cs="Arial"/>
          <w:sz w:val="16"/>
          <w:szCs w:val="16"/>
        </w:rPr>
        <w:t>Axi</w:t>
      </w:r>
      <w:proofErr w:type="spellEnd"/>
      <w:r w:rsidRPr="008471DD">
        <w:rPr>
          <w:rFonts w:ascii="Arial" w:hAnsi="Arial" w:cs="Arial"/>
          <w:sz w:val="16"/>
          <w:szCs w:val="16"/>
        </w:rPr>
        <w:t>-vac Screw Compressors</w:t>
      </w:r>
    </w:p>
    <w:p w14:paraId="3BEB5BE4" w14:textId="77777777" w:rsidR="00915C5F" w:rsidRPr="008471DD" w:rsidRDefault="00915C5F" w:rsidP="00E4244D">
      <w:pPr>
        <w:jc w:val="both"/>
        <w:rPr>
          <w:rFonts w:ascii="Arial" w:hAnsi="Arial" w:cs="Arial"/>
          <w:sz w:val="8"/>
          <w:szCs w:val="8"/>
        </w:rPr>
      </w:pPr>
    </w:p>
    <w:p w14:paraId="4F311C49" w14:textId="77777777" w:rsidR="00915C5F" w:rsidRPr="00D60A8C" w:rsidRDefault="00915C5F" w:rsidP="00E4244D">
      <w:pPr>
        <w:jc w:val="both"/>
        <w:rPr>
          <w:rFonts w:ascii="Arial" w:hAnsi="Arial" w:cs="Arial"/>
          <w:sz w:val="16"/>
          <w:szCs w:val="16"/>
        </w:rPr>
      </w:pPr>
      <w:r w:rsidRPr="00D60A8C">
        <w:rPr>
          <w:rFonts w:ascii="Arial" w:hAnsi="Arial" w:cs="Arial"/>
          <w:sz w:val="16"/>
          <w:szCs w:val="16"/>
        </w:rPr>
        <w:t xml:space="preserve">Primarily in charge of overhauling the first Ingersol-Rand 700,000 </w:t>
      </w:r>
      <w:proofErr w:type="spellStart"/>
      <w:r w:rsidRPr="00D60A8C">
        <w:rPr>
          <w:rFonts w:ascii="Arial" w:hAnsi="Arial" w:cs="Arial"/>
          <w:sz w:val="16"/>
          <w:szCs w:val="16"/>
        </w:rPr>
        <w:t>gpm</w:t>
      </w:r>
      <w:proofErr w:type="spellEnd"/>
      <w:r w:rsidRPr="00D60A8C">
        <w:rPr>
          <w:rFonts w:ascii="Arial" w:hAnsi="Arial" w:cs="Arial"/>
          <w:sz w:val="16"/>
          <w:szCs w:val="16"/>
        </w:rPr>
        <w:t xml:space="preserve"> centrifugal multistage pump in the continental United States for Surry Nuclear Power Plant</w:t>
      </w:r>
      <w:r w:rsidRPr="00D60A8C">
        <w:rPr>
          <w:rFonts w:ascii="Arial" w:hAnsi="Arial" w:cs="Arial"/>
          <w:b/>
          <w:bCs/>
          <w:sz w:val="16"/>
          <w:szCs w:val="16"/>
        </w:rPr>
        <w:t xml:space="preserve"> </w:t>
      </w:r>
      <w:r w:rsidRPr="00D60A8C">
        <w:rPr>
          <w:rFonts w:ascii="Arial" w:hAnsi="Arial" w:cs="Arial"/>
          <w:sz w:val="16"/>
          <w:szCs w:val="16"/>
        </w:rPr>
        <w:t>VA on time and under budget by over 25 percent. I received a US Patent for the implementation of a lathe adapter allowing for a 30-day turn-around of spiral rotors with a manufacturers lead-time of 6 to 9 months producing annual company savings $3.5m.</w:t>
      </w:r>
    </w:p>
    <w:p w14:paraId="2A16E9EC" w14:textId="77777777" w:rsidR="000D66D8" w:rsidRPr="008471DD" w:rsidRDefault="000D66D8" w:rsidP="00E4244D">
      <w:pPr>
        <w:rPr>
          <w:rFonts w:ascii="Arial" w:hAnsi="Arial" w:cs="Arial"/>
          <w:b/>
          <w:bCs/>
          <w:color w:val="800000"/>
          <w:sz w:val="18"/>
          <w:szCs w:val="18"/>
        </w:rPr>
      </w:pPr>
    </w:p>
    <w:p w14:paraId="4C18CE90" w14:textId="77777777" w:rsidR="000D66D8" w:rsidRPr="008471DD" w:rsidRDefault="000D66D8" w:rsidP="00E4244D">
      <w:pPr>
        <w:rPr>
          <w:rFonts w:ascii="Arial" w:hAnsi="Arial" w:cs="Arial"/>
          <w:b/>
          <w:bCs/>
          <w:color w:val="800000"/>
          <w:sz w:val="18"/>
          <w:szCs w:val="18"/>
        </w:rPr>
      </w:pPr>
    </w:p>
    <w:p w14:paraId="6EB93D41" w14:textId="458E7BCA" w:rsidR="00915C5F" w:rsidRPr="008471DD" w:rsidRDefault="00915C5F" w:rsidP="00E4244D">
      <w:pPr>
        <w:rPr>
          <w:rFonts w:ascii="Arial" w:hAnsi="Arial" w:cs="Arial"/>
          <w:b/>
          <w:bCs/>
          <w:color w:val="000000"/>
          <w:sz w:val="18"/>
          <w:szCs w:val="18"/>
        </w:rPr>
      </w:pPr>
      <w:r w:rsidRPr="008471DD">
        <w:rPr>
          <w:rFonts w:ascii="Arial" w:hAnsi="Arial" w:cs="Arial"/>
          <w:b/>
          <w:bCs/>
          <w:color w:val="800000"/>
          <w:sz w:val="18"/>
          <w:szCs w:val="18"/>
        </w:rPr>
        <w:t xml:space="preserve">Horne Brothers Shipyard </w:t>
      </w:r>
      <w:r w:rsidRPr="008471DD">
        <w:rPr>
          <w:rFonts w:ascii="Arial" w:hAnsi="Arial" w:cs="Arial"/>
          <w:b/>
          <w:bCs/>
          <w:color w:val="000000"/>
          <w:sz w:val="18"/>
          <w:szCs w:val="18"/>
        </w:rPr>
        <w:t>— May 1982 – June 1985</w:t>
      </w:r>
      <w:r w:rsidR="00726F9A" w:rsidRPr="008471DD">
        <w:rPr>
          <w:rFonts w:ascii="Arial" w:hAnsi="Arial" w:cs="Arial"/>
          <w:b/>
          <w:bCs/>
          <w:color w:val="000000"/>
          <w:sz w:val="18"/>
          <w:szCs w:val="18"/>
        </w:rPr>
        <w:t xml:space="preserve"> (3</w:t>
      </w:r>
      <w:r w:rsidR="00BC043D">
        <w:rPr>
          <w:rFonts w:ascii="Arial" w:hAnsi="Arial" w:cs="Arial"/>
          <w:b/>
          <w:bCs/>
          <w:color w:val="000000"/>
          <w:sz w:val="18"/>
          <w:szCs w:val="18"/>
        </w:rPr>
        <w:t xml:space="preserve"> </w:t>
      </w:r>
      <w:r w:rsidR="00726F9A" w:rsidRPr="008471DD">
        <w:rPr>
          <w:rFonts w:ascii="Arial" w:hAnsi="Arial" w:cs="Arial"/>
          <w:b/>
          <w:bCs/>
          <w:color w:val="000000"/>
          <w:sz w:val="18"/>
          <w:szCs w:val="18"/>
        </w:rPr>
        <w:t>yrs.)</w:t>
      </w:r>
    </w:p>
    <w:p w14:paraId="536FE9BD" w14:textId="77777777" w:rsidR="00915C5F" w:rsidRPr="008471DD" w:rsidRDefault="00915C5F" w:rsidP="00E4244D">
      <w:pPr>
        <w:jc w:val="both"/>
        <w:rPr>
          <w:rFonts w:ascii="Arial" w:hAnsi="Arial" w:cs="Arial"/>
          <w:b/>
          <w:bCs/>
          <w:sz w:val="8"/>
          <w:szCs w:val="8"/>
        </w:rPr>
      </w:pPr>
    </w:p>
    <w:p w14:paraId="0766CCB5" w14:textId="77777777" w:rsidR="00915C5F" w:rsidRPr="008471DD" w:rsidRDefault="00A65277" w:rsidP="00E4244D">
      <w:pPr>
        <w:jc w:val="both"/>
        <w:rPr>
          <w:rFonts w:ascii="Arial" w:hAnsi="Arial" w:cs="Arial"/>
          <w:b/>
          <w:bCs/>
        </w:rPr>
      </w:pPr>
      <w:r w:rsidRPr="008471DD">
        <w:rPr>
          <w:rFonts w:ascii="Arial" w:hAnsi="Arial" w:cs="Arial"/>
          <w:b/>
          <w:bCs/>
        </w:rPr>
        <w:t xml:space="preserve">Field Machinist (1st Class Mechanic) </w:t>
      </w:r>
      <w:r w:rsidR="00915C5F" w:rsidRPr="008471DD">
        <w:rPr>
          <w:rFonts w:ascii="Arial" w:hAnsi="Arial" w:cs="Arial"/>
          <w:b/>
          <w:bCs/>
        </w:rPr>
        <w:t>/ Structural Foreman</w:t>
      </w:r>
      <w:r w:rsidRPr="008471DD">
        <w:rPr>
          <w:rFonts w:ascii="Arial" w:hAnsi="Arial" w:cs="Arial"/>
          <w:b/>
          <w:bCs/>
        </w:rPr>
        <w:t xml:space="preserve"> </w:t>
      </w:r>
    </w:p>
    <w:p w14:paraId="0DC7F574" w14:textId="77777777" w:rsidR="00915C5F" w:rsidRPr="008471DD" w:rsidRDefault="00915C5F" w:rsidP="00E4244D">
      <w:pPr>
        <w:jc w:val="both"/>
        <w:rPr>
          <w:rFonts w:ascii="Arial" w:hAnsi="Arial" w:cs="Arial"/>
          <w:color w:val="4435B5"/>
          <w:sz w:val="16"/>
          <w:szCs w:val="16"/>
        </w:rPr>
      </w:pPr>
      <w:r w:rsidRPr="008471DD">
        <w:rPr>
          <w:rFonts w:ascii="Arial" w:hAnsi="Arial" w:cs="Arial"/>
          <w:b/>
          <w:bCs/>
          <w:color w:val="4435B5"/>
          <w:sz w:val="18"/>
          <w:szCs w:val="18"/>
        </w:rPr>
        <w:t>Field Service (FS)</w:t>
      </w:r>
      <w:r w:rsidR="00C21FE9" w:rsidRPr="008471DD">
        <w:rPr>
          <w:rFonts w:ascii="Arial" w:hAnsi="Arial" w:cs="Arial"/>
          <w:b/>
          <w:bCs/>
          <w:color w:val="4435B5"/>
          <w:sz w:val="18"/>
          <w:szCs w:val="18"/>
        </w:rPr>
        <w:t xml:space="preserve"> </w:t>
      </w:r>
      <w:r w:rsidR="00806E04" w:rsidRPr="008471DD">
        <w:rPr>
          <w:rFonts w:ascii="Arial" w:hAnsi="Arial" w:cs="Arial"/>
          <w:b/>
          <w:bCs/>
          <w:color w:val="4435B5"/>
          <w:sz w:val="18"/>
          <w:szCs w:val="18"/>
        </w:rPr>
        <w:t>– Hampton,</w:t>
      </w:r>
      <w:r w:rsidR="00C21FE9" w:rsidRPr="008471DD">
        <w:rPr>
          <w:rFonts w:ascii="Arial" w:hAnsi="Arial" w:cs="Arial"/>
          <w:b/>
          <w:bCs/>
          <w:color w:val="4435B5"/>
          <w:sz w:val="18"/>
          <w:szCs w:val="18"/>
        </w:rPr>
        <w:t xml:space="preserve"> </w:t>
      </w:r>
      <w:r w:rsidRPr="008471DD">
        <w:rPr>
          <w:rFonts w:ascii="Arial" w:hAnsi="Arial" w:cs="Arial"/>
          <w:b/>
          <w:bCs/>
          <w:color w:val="4435B5"/>
          <w:sz w:val="18"/>
          <w:szCs w:val="18"/>
        </w:rPr>
        <w:t>VA</w:t>
      </w:r>
      <w:r w:rsidRPr="008471DD">
        <w:rPr>
          <w:rFonts w:ascii="Arial" w:hAnsi="Arial" w:cs="Arial"/>
          <w:color w:val="4435B5"/>
          <w:sz w:val="16"/>
          <w:szCs w:val="16"/>
        </w:rPr>
        <w:t xml:space="preserve"> </w:t>
      </w:r>
    </w:p>
    <w:p w14:paraId="4B20115F" w14:textId="77777777" w:rsidR="00915C5F" w:rsidRPr="008471DD" w:rsidRDefault="00915C5F" w:rsidP="00E4244D">
      <w:pPr>
        <w:jc w:val="both"/>
        <w:rPr>
          <w:rFonts w:ascii="Arial" w:hAnsi="Arial" w:cs="Arial"/>
          <w:sz w:val="8"/>
          <w:szCs w:val="8"/>
        </w:rPr>
      </w:pPr>
    </w:p>
    <w:p w14:paraId="28474620" w14:textId="7F870E46" w:rsidR="00915C5F" w:rsidRPr="00D60A8C" w:rsidRDefault="00915C5F" w:rsidP="00E4244D">
      <w:pPr>
        <w:jc w:val="both"/>
        <w:rPr>
          <w:rFonts w:ascii="Arial" w:hAnsi="Arial" w:cs="Arial"/>
          <w:sz w:val="16"/>
          <w:szCs w:val="16"/>
        </w:rPr>
      </w:pPr>
      <w:r w:rsidRPr="00D60A8C">
        <w:rPr>
          <w:rFonts w:ascii="Arial" w:hAnsi="Arial" w:cs="Arial"/>
          <w:sz w:val="16"/>
          <w:szCs w:val="16"/>
        </w:rPr>
        <w:t xml:space="preserve">I was responsible for accurate layouts and installations of multi-million dollar weapon systems on board numerous US Naval Vessels. Received a letter of commendation from NASA Research Center, Langley Virginia for exceptional welding ability during the wind-tunnel water-cooling tower piping installation resulting in a project cost savings </w:t>
      </w:r>
      <w:proofErr w:type="gramStart"/>
      <w:r w:rsidRPr="00D60A8C">
        <w:rPr>
          <w:rFonts w:ascii="Arial" w:hAnsi="Arial" w:cs="Arial"/>
          <w:sz w:val="16"/>
          <w:szCs w:val="16"/>
        </w:rPr>
        <w:t>in excess of</w:t>
      </w:r>
      <w:proofErr w:type="gramEnd"/>
      <w:r w:rsidRPr="00D60A8C">
        <w:rPr>
          <w:rFonts w:ascii="Arial" w:hAnsi="Arial" w:cs="Arial"/>
          <w:sz w:val="16"/>
          <w:szCs w:val="16"/>
        </w:rPr>
        <w:t xml:space="preserve"> $1.5</w:t>
      </w:r>
      <w:r w:rsidR="00FC787D">
        <w:rPr>
          <w:rFonts w:ascii="Arial" w:hAnsi="Arial" w:cs="Arial"/>
          <w:sz w:val="16"/>
          <w:szCs w:val="16"/>
        </w:rPr>
        <w:t xml:space="preserve"> M</w:t>
      </w:r>
    </w:p>
    <w:p w14:paraId="515A0095" w14:textId="77777777" w:rsidR="00915C5F" w:rsidRDefault="00915C5F" w:rsidP="00E4244D">
      <w:pPr>
        <w:jc w:val="both"/>
        <w:rPr>
          <w:rFonts w:ascii="Arial" w:hAnsi="Arial" w:cs="Arial"/>
          <w:color w:val="333333"/>
          <w:sz w:val="16"/>
          <w:szCs w:val="16"/>
        </w:rPr>
      </w:pPr>
    </w:p>
    <w:p w14:paraId="04D52E7F" w14:textId="77777777" w:rsidR="00E30883" w:rsidRDefault="00E30883" w:rsidP="00E30883">
      <w:pPr>
        <w:jc w:val="both"/>
        <w:rPr>
          <w:rFonts w:ascii="Arial" w:hAnsi="Arial" w:cs="Arial"/>
          <w:b/>
          <w:bCs/>
        </w:rPr>
      </w:pPr>
    </w:p>
    <w:p w14:paraId="016573DD" w14:textId="77777777" w:rsidR="00ED3581" w:rsidRDefault="00ED3581" w:rsidP="00E30883">
      <w:pPr>
        <w:jc w:val="both"/>
        <w:rPr>
          <w:rFonts w:ascii="Arial" w:hAnsi="Arial" w:cs="Arial"/>
          <w:b/>
          <w:bCs/>
        </w:rPr>
      </w:pPr>
    </w:p>
    <w:p w14:paraId="2C1AA1D4" w14:textId="77777777" w:rsidR="00ED3581" w:rsidRDefault="00ED3581" w:rsidP="00E30883">
      <w:pPr>
        <w:jc w:val="both"/>
        <w:rPr>
          <w:rFonts w:ascii="Arial" w:hAnsi="Arial" w:cs="Arial"/>
          <w:b/>
          <w:bCs/>
        </w:rPr>
      </w:pPr>
    </w:p>
    <w:p w14:paraId="14BF12DE" w14:textId="77777777" w:rsidR="00ED3581" w:rsidRDefault="00ED3581" w:rsidP="00E30883">
      <w:pPr>
        <w:jc w:val="both"/>
        <w:rPr>
          <w:rFonts w:ascii="Arial" w:hAnsi="Arial" w:cs="Arial"/>
          <w:b/>
          <w:bCs/>
        </w:rPr>
      </w:pPr>
    </w:p>
    <w:p w14:paraId="01438D41" w14:textId="77777777" w:rsidR="00ED3581" w:rsidRDefault="00ED3581" w:rsidP="00E30883">
      <w:pPr>
        <w:jc w:val="both"/>
        <w:rPr>
          <w:rFonts w:ascii="Arial" w:hAnsi="Arial" w:cs="Arial"/>
          <w:b/>
          <w:bCs/>
        </w:rPr>
      </w:pPr>
    </w:p>
    <w:p w14:paraId="178EB418" w14:textId="5A323DE7" w:rsidR="00ED3581" w:rsidRDefault="00ED3581" w:rsidP="00E30883">
      <w:pPr>
        <w:jc w:val="both"/>
        <w:rPr>
          <w:rFonts w:ascii="Arial" w:hAnsi="Arial" w:cs="Arial"/>
          <w:b/>
          <w:bCs/>
        </w:rPr>
      </w:pPr>
    </w:p>
    <w:p w14:paraId="547DA374" w14:textId="72F47F7D" w:rsidR="00FC787D" w:rsidRDefault="00FC787D" w:rsidP="00E30883">
      <w:pPr>
        <w:jc w:val="both"/>
        <w:rPr>
          <w:rFonts w:ascii="Arial" w:hAnsi="Arial" w:cs="Arial"/>
          <w:b/>
          <w:bCs/>
        </w:rPr>
      </w:pPr>
    </w:p>
    <w:p w14:paraId="6DB6B0F4" w14:textId="799DAB91" w:rsidR="00FC787D" w:rsidRDefault="00FC787D" w:rsidP="009E1BA9">
      <w:pPr>
        <w:tabs>
          <w:tab w:val="left" w:pos="1440"/>
        </w:tabs>
        <w:jc w:val="both"/>
        <w:rPr>
          <w:rFonts w:ascii="Arial" w:hAnsi="Arial" w:cs="Arial"/>
          <w:b/>
          <w:bCs/>
        </w:rPr>
      </w:pPr>
    </w:p>
    <w:p w14:paraId="279EE1E1" w14:textId="154C3854" w:rsidR="00FC787D" w:rsidRDefault="00FC787D" w:rsidP="00E30883">
      <w:pPr>
        <w:jc w:val="both"/>
        <w:rPr>
          <w:rFonts w:ascii="Arial" w:hAnsi="Arial" w:cs="Arial"/>
          <w:b/>
          <w:bCs/>
        </w:rPr>
      </w:pPr>
    </w:p>
    <w:p w14:paraId="28199BD9" w14:textId="797CA98C" w:rsidR="00FC787D" w:rsidRDefault="00FC787D" w:rsidP="00E30883">
      <w:pPr>
        <w:jc w:val="both"/>
        <w:rPr>
          <w:rFonts w:ascii="Arial" w:hAnsi="Arial" w:cs="Arial"/>
          <w:b/>
          <w:bCs/>
        </w:rPr>
      </w:pPr>
    </w:p>
    <w:p w14:paraId="1CACA4AE" w14:textId="263670B8" w:rsidR="00FC787D" w:rsidRDefault="00FC787D" w:rsidP="00E30883">
      <w:pPr>
        <w:jc w:val="both"/>
        <w:rPr>
          <w:rFonts w:ascii="Arial" w:hAnsi="Arial" w:cs="Arial"/>
          <w:b/>
          <w:bCs/>
        </w:rPr>
      </w:pPr>
    </w:p>
    <w:p w14:paraId="118F1498" w14:textId="3915C537" w:rsidR="00FC787D" w:rsidRDefault="00FC787D" w:rsidP="00E30883">
      <w:pPr>
        <w:jc w:val="both"/>
        <w:rPr>
          <w:rFonts w:ascii="Arial" w:hAnsi="Arial" w:cs="Arial"/>
          <w:b/>
          <w:bCs/>
        </w:rPr>
      </w:pPr>
    </w:p>
    <w:p w14:paraId="133B9916" w14:textId="77777777" w:rsidR="00FC787D" w:rsidRDefault="00FC787D" w:rsidP="00E30883">
      <w:pPr>
        <w:jc w:val="both"/>
        <w:rPr>
          <w:rFonts w:ascii="Arial" w:hAnsi="Arial" w:cs="Arial"/>
          <w:b/>
          <w:bCs/>
        </w:rPr>
      </w:pPr>
    </w:p>
    <w:p w14:paraId="589FC4C3" w14:textId="77777777" w:rsidR="00ED3581" w:rsidRDefault="00ED3581" w:rsidP="00E30883">
      <w:pPr>
        <w:jc w:val="both"/>
        <w:rPr>
          <w:rFonts w:ascii="Arial" w:hAnsi="Arial" w:cs="Arial"/>
          <w:b/>
          <w:bCs/>
        </w:rPr>
      </w:pPr>
    </w:p>
    <w:p w14:paraId="044C57D7" w14:textId="77777777" w:rsidR="00E30883" w:rsidRDefault="00E30883" w:rsidP="00E30883">
      <w:pPr>
        <w:jc w:val="both"/>
        <w:rPr>
          <w:rFonts w:ascii="Arial" w:hAnsi="Arial" w:cs="Arial"/>
          <w:b/>
          <w:bCs/>
        </w:rPr>
      </w:pPr>
      <w:r>
        <w:rPr>
          <w:rFonts w:ascii="Arial" w:hAnsi="Arial" w:cs="Arial"/>
          <w:b/>
          <w:bCs/>
        </w:rPr>
        <w:t>Education</w:t>
      </w:r>
      <w:r w:rsidRPr="008471DD">
        <w:rPr>
          <w:rFonts w:ascii="Arial" w:hAnsi="Arial" w:cs="Arial"/>
          <w:b/>
          <w:bCs/>
        </w:rPr>
        <w:t xml:space="preserve"> </w:t>
      </w:r>
    </w:p>
    <w:p w14:paraId="7FD29543" w14:textId="77777777" w:rsidR="00E30883" w:rsidRPr="00E30883" w:rsidRDefault="00E30883" w:rsidP="00E30883">
      <w:pPr>
        <w:jc w:val="both"/>
        <w:rPr>
          <w:rFonts w:ascii="Arial" w:hAnsi="Arial" w:cs="Arial"/>
          <w:b/>
          <w:bCs/>
          <w:sz w:val="10"/>
        </w:rPr>
      </w:pPr>
    </w:p>
    <w:p w14:paraId="4CB53A74" w14:textId="77777777" w:rsidR="0022511C"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Wake Technical Community College</w:t>
      </w:r>
      <w:r w:rsidR="0022511C">
        <w:rPr>
          <w:rFonts w:ascii="Arial" w:hAnsi="Arial" w:cs="Arial"/>
          <w:b/>
          <w:color w:val="800000"/>
          <w:sz w:val="16"/>
          <w:szCs w:val="20"/>
        </w:rPr>
        <w:t xml:space="preserve"> </w:t>
      </w:r>
    </w:p>
    <w:p w14:paraId="5F904B95" w14:textId="77777777" w:rsidR="00E30883" w:rsidRPr="005D089A" w:rsidRDefault="00EE7CAD"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Degree;</w:t>
      </w:r>
      <w:r w:rsidR="0022511C" w:rsidRPr="005D089A">
        <w:rPr>
          <w:rFonts w:ascii="Arial" w:hAnsi="Arial" w:cs="Arial"/>
          <w:b/>
          <w:color w:val="1E37B4"/>
          <w:sz w:val="16"/>
          <w:szCs w:val="20"/>
        </w:rPr>
        <w:t xml:space="preserve"> </w:t>
      </w:r>
      <w:r w:rsidR="00E30883" w:rsidRPr="005D089A">
        <w:rPr>
          <w:rFonts w:ascii="Arial" w:hAnsi="Arial" w:cs="Arial"/>
          <w:color w:val="000000"/>
          <w:sz w:val="16"/>
          <w:szCs w:val="20"/>
        </w:rPr>
        <w:t>Associate / Applied Science, Automation/Robotics Technology, 1993-1995</w:t>
      </w:r>
    </w:p>
    <w:p w14:paraId="3DB06BFF" w14:textId="77777777" w:rsidR="00E30883" w:rsidRDefault="00E30883" w:rsidP="00E30883">
      <w:pPr>
        <w:autoSpaceDE w:val="0"/>
        <w:autoSpaceDN w:val="0"/>
        <w:adjustRightInd w:val="0"/>
        <w:rPr>
          <w:rFonts w:ascii="Arial" w:hAnsi="Arial" w:cs="Arial"/>
          <w:color w:val="000000"/>
          <w:sz w:val="16"/>
          <w:szCs w:val="20"/>
        </w:rPr>
      </w:pPr>
    </w:p>
    <w:p w14:paraId="342BD973"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Thomas Nelson Community College</w:t>
      </w:r>
    </w:p>
    <w:p w14:paraId="1141D304" w14:textId="77777777" w:rsidR="00E30883" w:rsidRPr="005D089A" w:rsidRDefault="00E30883"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Cert</w:t>
      </w:r>
      <w:r w:rsidR="00EE7CAD" w:rsidRPr="005D089A">
        <w:rPr>
          <w:rFonts w:ascii="Arial" w:hAnsi="Arial" w:cs="Arial"/>
          <w:b/>
          <w:color w:val="1E37B4"/>
          <w:sz w:val="16"/>
          <w:szCs w:val="20"/>
        </w:rPr>
        <w:t>ificate;</w:t>
      </w:r>
      <w:r w:rsidR="00EE7CAD" w:rsidRPr="005D089A">
        <w:rPr>
          <w:rFonts w:ascii="Arial" w:hAnsi="Arial" w:cs="Arial"/>
          <w:color w:val="223EC8"/>
          <w:sz w:val="16"/>
          <w:szCs w:val="20"/>
        </w:rPr>
        <w:t xml:space="preserve"> </w:t>
      </w:r>
      <w:r w:rsidRPr="005D089A">
        <w:rPr>
          <w:rFonts w:ascii="Arial" w:hAnsi="Arial" w:cs="Arial"/>
          <w:color w:val="000000"/>
          <w:sz w:val="16"/>
          <w:szCs w:val="20"/>
        </w:rPr>
        <w:t>Computer Aided Design Auto-Cad 11, 1994-1994</w:t>
      </w:r>
    </w:p>
    <w:p w14:paraId="254909CF" w14:textId="77777777" w:rsidR="00E30883" w:rsidRPr="00E30883" w:rsidRDefault="00E30883" w:rsidP="00E30883">
      <w:pPr>
        <w:autoSpaceDE w:val="0"/>
        <w:autoSpaceDN w:val="0"/>
        <w:adjustRightInd w:val="0"/>
        <w:rPr>
          <w:rFonts w:ascii="Arial" w:hAnsi="Arial" w:cs="Arial"/>
          <w:color w:val="000000"/>
          <w:sz w:val="16"/>
          <w:szCs w:val="20"/>
        </w:rPr>
      </w:pPr>
    </w:p>
    <w:p w14:paraId="7E0A1D5E"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J. Sergeant Reynolds Community College</w:t>
      </w:r>
    </w:p>
    <w:p w14:paraId="651590D0" w14:textId="77777777" w:rsidR="00E30883" w:rsidRPr="005D089A" w:rsidRDefault="00EE7CAD"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Certificate;</w:t>
      </w:r>
      <w:r w:rsidRPr="005D089A">
        <w:rPr>
          <w:rFonts w:ascii="Arial" w:hAnsi="Arial" w:cs="Arial"/>
          <w:color w:val="000000"/>
          <w:sz w:val="16"/>
          <w:szCs w:val="20"/>
        </w:rPr>
        <w:t xml:space="preserve"> </w:t>
      </w:r>
      <w:r w:rsidR="00E30883" w:rsidRPr="005D089A">
        <w:rPr>
          <w:rFonts w:ascii="Arial" w:hAnsi="Arial" w:cs="Arial"/>
          <w:color w:val="000000"/>
          <w:sz w:val="16"/>
          <w:szCs w:val="20"/>
        </w:rPr>
        <w:t>Microcomputer programming and Applications, 1992-1992</w:t>
      </w:r>
    </w:p>
    <w:p w14:paraId="07616A89" w14:textId="77777777" w:rsidR="00E30883" w:rsidRPr="00E30883" w:rsidRDefault="00E30883" w:rsidP="00E30883">
      <w:pPr>
        <w:autoSpaceDE w:val="0"/>
        <w:autoSpaceDN w:val="0"/>
        <w:adjustRightInd w:val="0"/>
        <w:rPr>
          <w:rFonts w:ascii="Arial" w:hAnsi="Arial" w:cs="Arial"/>
          <w:color w:val="000000"/>
          <w:sz w:val="16"/>
          <w:szCs w:val="20"/>
        </w:rPr>
      </w:pPr>
    </w:p>
    <w:p w14:paraId="3F40BD9F"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Thomas Nelson Community College</w:t>
      </w:r>
    </w:p>
    <w:p w14:paraId="31B74AEA" w14:textId="77777777" w:rsidR="00E30883" w:rsidRPr="005D089A" w:rsidRDefault="00EE7CAD"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Certificate;</w:t>
      </w:r>
      <w:r w:rsidRPr="005D089A">
        <w:rPr>
          <w:rFonts w:ascii="Arial" w:hAnsi="Arial" w:cs="Arial"/>
          <w:color w:val="1E37B4"/>
          <w:sz w:val="16"/>
          <w:szCs w:val="20"/>
        </w:rPr>
        <w:t xml:space="preserve"> </w:t>
      </w:r>
      <w:r w:rsidR="00E30883" w:rsidRPr="005D089A">
        <w:rPr>
          <w:rFonts w:ascii="Arial" w:hAnsi="Arial" w:cs="Arial"/>
          <w:color w:val="000000"/>
          <w:sz w:val="16"/>
          <w:szCs w:val="20"/>
        </w:rPr>
        <w:t>Architectural Drafting, 1986-1986</w:t>
      </w:r>
    </w:p>
    <w:p w14:paraId="5FC1B7CA" w14:textId="77777777" w:rsidR="00E30883" w:rsidRPr="00E30883" w:rsidRDefault="00E30883" w:rsidP="00E30883">
      <w:pPr>
        <w:autoSpaceDE w:val="0"/>
        <w:autoSpaceDN w:val="0"/>
        <w:adjustRightInd w:val="0"/>
        <w:rPr>
          <w:rFonts w:ascii="Arial" w:hAnsi="Arial" w:cs="Arial"/>
          <w:color w:val="000000"/>
          <w:sz w:val="16"/>
          <w:szCs w:val="20"/>
        </w:rPr>
      </w:pPr>
    </w:p>
    <w:p w14:paraId="25B4B6D9"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Bell &amp; Howell</w:t>
      </w:r>
    </w:p>
    <w:p w14:paraId="20D75CFB" w14:textId="77777777" w:rsidR="00E30883" w:rsidRPr="005D089A" w:rsidRDefault="00EE7CAD"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Certificate;</w:t>
      </w:r>
      <w:r w:rsidRPr="005D089A">
        <w:rPr>
          <w:rFonts w:ascii="Arial" w:hAnsi="Arial" w:cs="Arial"/>
          <w:color w:val="1E37B4"/>
          <w:sz w:val="16"/>
          <w:szCs w:val="20"/>
        </w:rPr>
        <w:t xml:space="preserve"> </w:t>
      </w:r>
      <w:r w:rsidR="00E30883" w:rsidRPr="005D089A">
        <w:rPr>
          <w:rFonts w:ascii="Arial" w:hAnsi="Arial" w:cs="Arial"/>
          <w:color w:val="000000"/>
          <w:sz w:val="16"/>
          <w:szCs w:val="20"/>
        </w:rPr>
        <w:t>modern electronic components and techniques., 1978-1983</w:t>
      </w:r>
    </w:p>
    <w:p w14:paraId="0116BADD" w14:textId="77777777" w:rsidR="00E30883" w:rsidRPr="00E30883" w:rsidRDefault="00E30883" w:rsidP="00E30883">
      <w:pPr>
        <w:autoSpaceDE w:val="0"/>
        <w:autoSpaceDN w:val="0"/>
        <w:adjustRightInd w:val="0"/>
        <w:rPr>
          <w:rFonts w:ascii="Arial" w:hAnsi="Arial" w:cs="Arial"/>
          <w:color w:val="000000"/>
          <w:sz w:val="16"/>
          <w:szCs w:val="20"/>
        </w:rPr>
      </w:pPr>
    </w:p>
    <w:p w14:paraId="600B742B"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Heath Home Kits</w:t>
      </w:r>
    </w:p>
    <w:p w14:paraId="32748531" w14:textId="77777777" w:rsidR="00E30883" w:rsidRPr="005D089A" w:rsidRDefault="00EE7CAD"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Certificate;</w:t>
      </w:r>
      <w:r w:rsidRPr="005D089A">
        <w:rPr>
          <w:rFonts w:ascii="Arial" w:hAnsi="Arial" w:cs="Arial"/>
          <w:color w:val="1E37B4"/>
          <w:sz w:val="16"/>
          <w:szCs w:val="20"/>
        </w:rPr>
        <w:t xml:space="preserve"> </w:t>
      </w:r>
      <w:r w:rsidR="00E30883" w:rsidRPr="005D089A">
        <w:rPr>
          <w:rFonts w:ascii="Arial" w:hAnsi="Arial" w:cs="Arial"/>
          <w:color w:val="000000"/>
          <w:sz w:val="16"/>
          <w:szCs w:val="20"/>
        </w:rPr>
        <w:t>Basic principles, controls of circuit building and faultfinding, 1978-1983</w:t>
      </w:r>
    </w:p>
    <w:p w14:paraId="3B267980" w14:textId="77777777" w:rsidR="00E30883" w:rsidRPr="00E30883" w:rsidRDefault="00E30883" w:rsidP="00E30883">
      <w:pPr>
        <w:autoSpaceDE w:val="0"/>
        <w:autoSpaceDN w:val="0"/>
        <w:adjustRightInd w:val="0"/>
        <w:rPr>
          <w:rFonts w:ascii="Arial" w:hAnsi="Arial" w:cs="Arial"/>
          <w:color w:val="000000"/>
          <w:sz w:val="16"/>
          <w:szCs w:val="20"/>
        </w:rPr>
      </w:pPr>
    </w:p>
    <w:p w14:paraId="4E0FEF07"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Marathon Letourneau</w:t>
      </w:r>
    </w:p>
    <w:p w14:paraId="5451BCFA" w14:textId="4834E1DB" w:rsidR="00E30883" w:rsidRPr="005D089A" w:rsidRDefault="00E30883" w:rsidP="005D089A">
      <w:pPr>
        <w:pStyle w:val="ListParagraph"/>
        <w:numPr>
          <w:ilvl w:val="0"/>
          <w:numId w:val="11"/>
        </w:numPr>
        <w:autoSpaceDE w:val="0"/>
        <w:autoSpaceDN w:val="0"/>
        <w:adjustRightInd w:val="0"/>
        <w:rPr>
          <w:rFonts w:ascii="Arial" w:hAnsi="Arial" w:cs="Arial"/>
          <w:color w:val="000000"/>
          <w:sz w:val="16"/>
          <w:szCs w:val="20"/>
        </w:rPr>
      </w:pPr>
      <w:r w:rsidRPr="005D089A">
        <w:rPr>
          <w:rFonts w:ascii="Arial" w:hAnsi="Arial" w:cs="Arial"/>
          <w:b/>
          <w:color w:val="1E37B4"/>
          <w:sz w:val="16"/>
          <w:szCs w:val="20"/>
        </w:rPr>
        <w:t>4yr.</w:t>
      </w:r>
      <w:r w:rsidRPr="005D089A">
        <w:rPr>
          <w:rFonts w:ascii="Arial" w:hAnsi="Arial" w:cs="Arial"/>
          <w:color w:val="1E37B4"/>
          <w:sz w:val="16"/>
          <w:szCs w:val="20"/>
        </w:rPr>
        <w:t xml:space="preserve"> </w:t>
      </w:r>
      <w:r w:rsidRPr="005D089A">
        <w:rPr>
          <w:rFonts w:ascii="Arial" w:hAnsi="Arial" w:cs="Arial"/>
          <w:color w:val="000000"/>
          <w:sz w:val="16"/>
          <w:szCs w:val="20"/>
        </w:rPr>
        <w:t xml:space="preserve">Apprenticeship, Machinist, 8,000 hours </w:t>
      </w:r>
      <w:r w:rsidR="005D089A">
        <w:rPr>
          <w:rFonts w:ascii="Arial" w:hAnsi="Arial" w:cs="Arial"/>
          <w:color w:val="000000"/>
          <w:sz w:val="16"/>
          <w:szCs w:val="20"/>
        </w:rPr>
        <w:t>accredited/</w:t>
      </w:r>
      <w:r w:rsidRPr="005D089A">
        <w:rPr>
          <w:rFonts w:ascii="Arial" w:hAnsi="Arial" w:cs="Arial"/>
          <w:color w:val="000000"/>
          <w:sz w:val="16"/>
          <w:szCs w:val="20"/>
        </w:rPr>
        <w:t>journeyman-worker, 1978-1982</w:t>
      </w:r>
    </w:p>
    <w:p w14:paraId="5ECBB010" w14:textId="77777777" w:rsidR="00E30883" w:rsidRPr="00E30883" w:rsidRDefault="00E30883" w:rsidP="00E30883">
      <w:pPr>
        <w:autoSpaceDE w:val="0"/>
        <w:autoSpaceDN w:val="0"/>
        <w:adjustRightInd w:val="0"/>
        <w:rPr>
          <w:rFonts w:ascii="Arial" w:hAnsi="Arial" w:cs="Arial"/>
          <w:color w:val="000000"/>
          <w:sz w:val="16"/>
          <w:szCs w:val="20"/>
        </w:rPr>
      </w:pPr>
    </w:p>
    <w:p w14:paraId="472E4F92" w14:textId="77777777" w:rsidR="00E30883" w:rsidRPr="00E30883" w:rsidRDefault="00E30883" w:rsidP="00E30883">
      <w:pPr>
        <w:autoSpaceDE w:val="0"/>
        <w:autoSpaceDN w:val="0"/>
        <w:adjustRightInd w:val="0"/>
        <w:rPr>
          <w:rFonts w:ascii="Arial" w:hAnsi="Arial" w:cs="Arial"/>
          <w:b/>
          <w:color w:val="800000"/>
          <w:sz w:val="16"/>
          <w:szCs w:val="20"/>
        </w:rPr>
      </w:pPr>
      <w:r w:rsidRPr="00E30883">
        <w:rPr>
          <w:rFonts w:ascii="Arial" w:hAnsi="Arial" w:cs="Arial"/>
          <w:b/>
          <w:color w:val="800000"/>
          <w:sz w:val="16"/>
          <w:szCs w:val="20"/>
        </w:rPr>
        <w:t>Hinds Community College</w:t>
      </w:r>
    </w:p>
    <w:p w14:paraId="56AF743F" w14:textId="77777777" w:rsidR="00915C5F" w:rsidRPr="005D089A" w:rsidRDefault="00EE7CAD" w:rsidP="005D089A">
      <w:pPr>
        <w:pStyle w:val="ListParagraph"/>
        <w:numPr>
          <w:ilvl w:val="0"/>
          <w:numId w:val="11"/>
        </w:numPr>
        <w:jc w:val="both"/>
        <w:rPr>
          <w:rFonts w:ascii="Arial" w:hAnsi="Arial" w:cs="Arial"/>
          <w:color w:val="333333"/>
          <w:sz w:val="12"/>
          <w:szCs w:val="16"/>
        </w:rPr>
      </w:pPr>
      <w:r w:rsidRPr="005D089A">
        <w:rPr>
          <w:rFonts w:ascii="Arial" w:hAnsi="Arial" w:cs="Arial"/>
          <w:b/>
          <w:color w:val="1E37B4"/>
          <w:sz w:val="16"/>
          <w:szCs w:val="20"/>
        </w:rPr>
        <w:t xml:space="preserve">Certificate; </w:t>
      </w:r>
      <w:r w:rsidR="00E30883" w:rsidRPr="005D089A">
        <w:rPr>
          <w:rFonts w:ascii="Arial" w:hAnsi="Arial" w:cs="Arial"/>
          <w:color w:val="000000"/>
          <w:sz w:val="16"/>
          <w:szCs w:val="20"/>
        </w:rPr>
        <w:t>Welding Fundamentals, 1979-1981</w:t>
      </w:r>
    </w:p>
    <w:sectPr w:rsidR="00915C5F" w:rsidRPr="005D089A" w:rsidSect="009C5802">
      <w:headerReference w:type="default" r:id="rId10"/>
      <w:footerReference w:type="default" r:id="rId11"/>
      <w:pgSz w:w="12240" w:h="15840"/>
      <w:pgMar w:top="360" w:right="1260" w:bottom="180" w:left="117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ED19" w14:textId="77777777" w:rsidR="00BF5C10" w:rsidRDefault="00BF5C10">
      <w:r>
        <w:separator/>
      </w:r>
    </w:p>
  </w:endnote>
  <w:endnote w:type="continuationSeparator" w:id="0">
    <w:p w14:paraId="0E52CC30" w14:textId="77777777" w:rsidR="00BF5C10" w:rsidRDefault="00BF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042B" w14:textId="1BA537BE" w:rsidR="003E5612" w:rsidRPr="00814A4C" w:rsidRDefault="003E5612" w:rsidP="000D66D8">
    <w:pPr>
      <w:jc w:val="right"/>
      <w:rPr>
        <w:rFonts w:ascii="Arial" w:hAnsi="Arial" w:cs="Arial"/>
        <w:sz w:val="16"/>
        <w:szCs w:val="16"/>
      </w:rPr>
    </w:pPr>
    <w:r>
      <w:rPr>
        <w:rFonts w:ascii="Arial" w:hAnsi="Arial" w:cs="Arial"/>
        <w:sz w:val="16"/>
        <w:szCs w:val="16"/>
      </w:rPr>
      <w:t xml:space="preserve">2208 Belaire Dr. Granite Shoals, TX 78654                                                                                 cell </w:t>
    </w:r>
    <w:r w:rsidRPr="003E49A9">
      <w:rPr>
        <w:rFonts w:ascii="Arial" w:hAnsi="Arial" w:cs="Arial"/>
        <w:b/>
        <w:bCs/>
        <w:sz w:val="16"/>
        <w:szCs w:val="16"/>
      </w:rPr>
      <w:t>(</w:t>
    </w:r>
    <w:r>
      <w:rPr>
        <w:rFonts w:ascii="Arial" w:hAnsi="Arial" w:cs="Arial"/>
        <w:b/>
        <w:bCs/>
        <w:sz w:val="16"/>
        <w:szCs w:val="16"/>
      </w:rPr>
      <w:t>941</w:t>
    </w:r>
    <w:r w:rsidRPr="003E49A9">
      <w:rPr>
        <w:rFonts w:ascii="Arial" w:hAnsi="Arial" w:cs="Arial"/>
        <w:b/>
        <w:bCs/>
        <w:sz w:val="16"/>
        <w:szCs w:val="16"/>
      </w:rPr>
      <w:t xml:space="preserve">) </w:t>
    </w:r>
    <w:r>
      <w:rPr>
        <w:rFonts w:ascii="Arial" w:hAnsi="Arial" w:cs="Arial"/>
        <w:b/>
        <w:bCs/>
        <w:sz w:val="16"/>
        <w:szCs w:val="16"/>
      </w:rPr>
      <w:t>786-7034</w:t>
    </w:r>
    <w:r w:rsidRPr="00814A4C">
      <w:rPr>
        <w:rFonts w:ascii="Arial" w:hAnsi="Arial" w:cs="Arial"/>
        <w:sz w:val="16"/>
        <w:szCs w:val="16"/>
      </w:rPr>
      <w:t xml:space="preserve"> </w:t>
    </w:r>
    <w:r>
      <w:rPr>
        <w:rFonts w:ascii="Arial" w:hAnsi="Arial" w:cs="Arial"/>
        <w:sz w:val="16"/>
        <w:szCs w:val="16"/>
      </w:rPr>
      <w:t xml:space="preserve">- </w:t>
    </w:r>
    <w:hyperlink r:id="rId1" w:history="1">
      <w:r w:rsidRPr="00A43659">
        <w:rPr>
          <w:rStyle w:val="Hyperlink"/>
          <w:rFonts w:ascii="Arial" w:hAnsi="Arial" w:cs="Arial"/>
          <w:sz w:val="16"/>
          <w:szCs w:val="16"/>
        </w:rPr>
        <w:t>www.alcarpenter.com</w:t>
      </w:r>
    </w:hyperlink>
  </w:p>
  <w:p w14:paraId="4AD9EA8B" w14:textId="77777777" w:rsidR="003E5612" w:rsidRPr="003447C4" w:rsidRDefault="003E5612" w:rsidP="0034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8004" w14:textId="77777777" w:rsidR="00BF5C10" w:rsidRDefault="00BF5C10">
      <w:r>
        <w:separator/>
      </w:r>
    </w:p>
  </w:footnote>
  <w:footnote w:type="continuationSeparator" w:id="0">
    <w:p w14:paraId="48D4432F" w14:textId="77777777" w:rsidR="00BF5C10" w:rsidRDefault="00BF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07BD" w14:textId="6512D34F" w:rsidR="003E5612" w:rsidRPr="00744728" w:rsidRDefault="003E5612" w:rsidP="002D62A1">
    <w:pPr>
      <w:pStyle w:val="Header"/>
      <w:jc w:val="both"/>
      <w:rPr>
        <w:rFonts w:ascii="Arial" w:hAnsi="Arial" w:cs="Arial"/>
        <w:sz w:val="16"/>
        <w:szCs w:val="16"/>
      </w:rPr>
    </w:pPr>
    <w:r>
      <w:rPr>
        <w:rFonts w:ascii="Arial" w:hAnsi="Arial" w:cs="Arial"/>
        <w:sz w:val="16"/>
        <w:szCs w:val="16"/>
      </w:rPr>
      <w:t xml:space="preserve">Al Carpenter                                                             </w:t>
    </w:r>
    <w:hyperlink r:id="rId1" w:history="1">
      <w:r w:rsidRPr="00DC764B">
        <w:rPr>
          <w:rStyle w:val="Hyperlink"/>
          <w:rFonts w:ascii="Arial" w:hAnsi="Arial" w:cs="Arial"/>
          <w:color w:val="C00000"/>
          <w:sz w:val="16"/>
          <w:szCs w:val="16"/>
        </w:rPr>
        <w:t>alcarpenterjr@hotmail.com</w:t>
      </w:r>
    </w:hyperlink>
    <w:r w:rsidRPr="00DD2305">
      <w:rPr>
        <w:rFonts w:ascii="Arial" w:hAnsi="Arial" w:cs="Arial"/>
        <w:color w:val="4435B5"/>
        <w:sz w:val="16"/>
        <w:szCs w:val="16"/>
      </w:rPr>
      <w:t xml:space="preserve">  </w:t>
    </w:r>
    <w:r>
      <w:rPr>
        <w:rFonts w:ascii="Arial" w:hAnsi="Arial" w:cs="Arial"/>
        <w:sz w:val="16"/>
        <w:szCs w:val="16"/>
      </w:rPr>
      <w:t xml:space="preserve">                                             Viewed / Printed </w:t>
    </w:r>
    <w:r w:rsidRPr="00E22200">
      <w:rPr>
        <w:rFonts w:ascii="Arial" w:hAnsi="Arial" w:cs="Arial"/>
        <w:sz w:val="16"/>
        <w:szCs w:val="16"/>
      </w:rPr>
      <w:sym w:font="Wingdings" w:char="F0E0"/>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9B5E86">
      <w:rPr>
        <w:rFonts w:ascii="Arial" w:hAnsi="Arial" w:cs="Arial"/>
        <w:noProof/>
        <w:sz w:val="16"/>
        <w:szCs w:val="16"/>
      </w:rPr>
      <w:t>6/24/2024</w:t>
    </w:r>
    <w:r>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1F4E"/>
    <w:multiLevelType w:val="hybridMultilevel"/>
    <w:tmpl w:val="D0A0F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220CE"/>
    <w:multiLevelType w:val="hybridMultilevel"/>
    <w:tmpl w:val="972C0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0B23"/>
    <w:multiLevelType w:val="hybridMultilevel"/>
    <w:tmpl w:val="E054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F6E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4019F8"/>
    <w:multiLevelType w:val="multilevel"/>
    <w:tmpl w:val="336E895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B994717"/>
    <w:multiLevelType w:val="hybridMultilevel"/>
    <w:tmpl w:val="F2FC4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316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51C36AC"/>
    <w:multiLevelType w:val="multilevel"/>
    <w:tmpl w:val="5DB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43445"/>
    <w:multiLevelType w:val="hybridMultilevel"/>
    <w:tmpl w:val="F2A8D6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87761E"/>
    <w:multiLevelType w:val="hybridMultilevel"/>
    <w:tmpl w:val="06600E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2F5DCB"/>
    <w:multiLevelType w:val="multilevel"/>
    <w:tmpl w:val="F1B8D00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CEE1145"/>
    <w:multiLevelType w:val="multilevel"/>
    <w:tmpl w:val="F1B8D00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92899661">
    <w:abstractNumId w:val="4"/>
  </w:num>
  <w:num w:numId="2" w16cid:durableId="2038122288">
    <w:abstractNumId w:val="2"/>
  </w:num>
  <w:num w:numId="3" w16cid:durableId="1201240713">
    <w:abstractNumId w:val="1"/>
  </w:num>
  <w:num w:numId="4" w16cid:durableId="899949379">
    <w:abstractNumId w:val="6"/>
  </w:num>
  <w:num w:numId="5" w16cid:durableId="555823544">
    <w:abstractNumId w:val="11"/>
  </w:num>
  <w:num w:numId="6" w16cid:durableId="1865943398">
    <w:abstractNumId w:val="8"/>
  </w:num>
  <w:num w:numId="7" w16cid:durableId="1250117710">
    <w:abstractNumId w:val="10"/>
  </w:num>
  <w:num w:numId="8" w16cid:durableId="1791628137">
    <w:abstractNumId w:val="3"/>
  </w:num>
  <w:num w:numId="9" w16cid:durableId="895161271">
    <w:abstractNumId w:val="9"/>
  </w:num>
  <w:num w:numId="10" w16cid:durableId="1306201794">
    <w:abstractNumId w:val="5"/>
  </w:num>
  <w:num w:numId="11" w16cid:durableId="1058286470">
    <w:abstractNumId w:val="0"/>
  </w:num>
  <w:num w:numId="12" w16cid:durableId="89196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A13"/>
    <w:rsid w:val="00000586"/>
    <w:rsid w:val="0000312B"/>
    <w:rsid w:val="00017C7B"/>
    <w:rsid w:val="00021521"/>
    <w:rsid w:val="000248D5"/>
    <w:rsid w:val="000255A0"/>
    <w:rsid w:val="00035DDC"/>
    <w:rsid w:val="000404EA"/>
    <w:rsid w:val="00053547"/>
    <w:rsid w:val="00054FB6"/>
    <w:rsid w:val="00055A16"/>
    <w:rsid w:val="000644A7"/>
    <w:rsid w:val="00066B58"/>
    <w:rsid w:val="00085C73"/>
    <w:rsid w:val="00086EBD"/>
    <w:rsid w:val="000945E4"/>
    <w:rsid w:val="000A21B5"/>
    <w:rsid w:val="000C305A"/>
    <w:rsid w:val="000C3410"/>
    <w:rsid w:val="000C613F"/>
    <w:rsid w:val="000D54B1"/>
    <w:rsid w:val="000D66D8"/>
    <w:rsid w:val="000D786E"/>
    <w:rsid w:val="000E4F90"/>
    <w:rsid w:val="000E5CE3"/>
    <w:rsid w:val="000F4DB1"/>
    <w:rsid w:val="000F773F"/>
    <w:rsid w:val="00110480"/>
    <w:rsid w:val="00112BE6"/>
    <w:rsid w:val="00115A36"/>
    <w:rsid w:val="00144F60"/>
    <w:rsid w:val="0014751D"/>
    <w:rsid w:val="00150CB7"/>
    <w:rsid w:val="00153877"/>
    <w:rsid w:val="001544E4"/>
    <w:rsid w:val="001572D3"/>
    <w:rsid w:val="00167602"/>
    <w:rsid w:val="00181504"/>
    <w:rsid w:val="001837F6"/>
    <w:rsid w:val="00191C58"/>
    <w:rsid w:val="001B584E"/>
    <w:rsid w:val="001B61B4"/>
    <w:rsid w:val="001B6DC2"/>
    <w:rsid w:val="001B7922"/>
    <w:rsid w:val="001D08C1"/>
    <w:rsid w:val="001D11F3"/>
    <w:rsid w:val="001D5756"/>
    <w:rsid w:val="001D730A"/>
    <w:rsid w:val="001E66A8"/>
    <w:rsid w:val="001F4C41"/>
    <w:rsid w:val="001F7374"/>
    <w:rsid w:val="00200FF5"/>
    <w:rsid w:val="0020315D"/>
    <w:rsid w:val="00204594"/>
    <w:rsid w:val="00213E44"/>
    <w:rsid w:val="002166FE"/>
    <w:rsid w:val="00220323"/>
    <w:rsid w:val="00222555"/>
    <w:rsid w:val="0022511C"/>
    <w:rsid w:val="002275DA"/>
    <w:rsid w:val="0023480A"/>
    <w:rsid w:val="00234974"/>
    <w:rsid w:val="00255638"/>
    <w:rsid w:val="002643B6"/>
    <w:rsid w:val="00270D06"/>
    <w:rsid w:val="002774FB"/>
    <w:rsid w:val="0028602F"/>
    <w:rsid w:val="0029058E"/>
    <w:rsid w:val="002973D7"/>
    <w:rsid w:val="002B20AB"/>
    <w:rsid w:val="002B21F8"/>
    <w:rsid w:val="002B3AB7"/>
    <w:rsid w:val="002B6161"/>
    <w:rsid w:val="002B6554"/>
    <w:rsid w:val="002C07FE"/>
    <w:rsid w:val="002C595C"/>
    <w:rsid w:val="002D62A1"/>
    <w:rsid w:val="002D7A70"/>
    <w:rsid w:val="002E4434"/>
    <w:rsid w:val="002E4CD1"/>
    <w:rsid w:val="002F220F"/>
    <w:rsid w:val="00301E58"/>
    <w:rsid w:val="00314D69"/>
    <w:rsid w:val="0031629C"/>
    <w:rsid w:val="003320ED"/>
    <w:rsid w:val="0033427A"/>
    <w:rsid w:val="0033466E"/>
    <w:rsid w:val="00334D28"/>
    <w:rsid w:val="00342F2F"/>
    <w:rsid w:val="003447C4"/>
    <w:rsid w:val="00345FE5"/>
    <w:rsid w:val="00353ECD"/>
    <w:rsid w:val="00363233"/>
    <w:rsid w:val="0036445C"/>
    <w:rsid w:val="00371D1B"/>
    <w:rsid w:val="00377476"/>
    <w:rsid w:val="00396ED6"/>
    <w:rsid w:val="003A2758"/>
    <w:rsid w:val="003A2A68"/>
    <w:rsid w:val="003B2DF5"/>
    <w:rsid w:val="003B7668"/>
    <w:rsid w:val="003C24AC"/>
    <w:rsid w:val="003D3B9B"/>
    <w:rsid w:val="003D6F9D"/>
    <w:rsid w:val="003D7A23"/>
    <w:rsid w:val="003E2CB9"/>
    <w:rsid w:val="003E49A9"/>
    <w:rsid w:val="003E5612"/>
    <w:rsid w:val="003E6699"/>
    <w:rsid w:val="003F2E44"/>
    <w:rsid w:val="00404934"/>
    <w:rsid w:val="00407A17"/>
    <w:rsid w:val="004316E6"/>
    <w:rsid w:val="00437368"/>
    <w:rsid w:val="004409DC"/>
    <w:rsid w:val="00456E61"/>
    <w:rsid w:val="00467ADE"/>
    <w:rsid w:val="004762E4"/>
    <w:rsid w:val="00477DB8"/>
    <w:rsid w:val="00484436"/>
    <w:rsid w:val="00486DBC"/>
    <w:rsid w:val="0048727A"/>
    <w:rsid w:val="00490F21"/>
    <w:rsid w:val="004A3F27"/>
    <w:rsid w:val="004B67B8"/>
    <w:rsid w:val="004E0746"/>
    <w:rsid w:val="004E2D26"/>
    <w:rsid w:val="004E3B4B"/>
    <w:rsid w:val="004E45CE"/>
    <w:rsid w:val="004F1457"/>
    <w:rsid w:val="004F1C0E"/>
    <w:rsid w:val="005054EC"/>
    <w:rsid w:val="005068E6"/>
    <w:rsid w:val="00512097"/>
    <w:rsid w:val="00535EFF"/>
    <w:rsid w:val="0054139D"/>
    <w:rsid w:val="00550251"/>
    <w:rsid w:val="005506AD"/>
    <w:rsid w:val="005512C0"/>
    <w:rsid w:val="00551943"/>
    <w:rsid w:val="00555961"/>
    <w:rsid w:val="0056576F"/>
    <w:rsid w:val="0057643D"/>
    <w:rsid w:val="0058208F"/>
    <w:rsid w:val="00583FF7"/>
    <w:rsid w:val="0058444F"/>
    <w:rsid w:val="005879D2"/>
    <w:rsid w:val="00597E4D"/>
    <w:rsid w:val="005A2F87"/>
    <w:rsid w:val="005A4E9F"/>
    <w:rsid w:val="005A56AD"/>
    <w:rsid w:val="005A5D5F"/>
    <w:rsid w:val="005B0F1C"/>
    <w:rsid w:val="005B45D2"/>
    <w:rsid w:val="005B555D"/>
    <w:rsid w:val="005D089A"/>
    <w:rsid w:val="005D44E3"/>
    <w:rsid w:val="005E3E51"/>
    <w:rsid w:val="00604C27"/>
    <w:rsid w:val="00605759"/>
    <w:rsid w:val="00606C86"/>
    <w:rsid w:val="0061766D"/>
    <w:rsid w:val="00623310"/>
    <w:rsid w:val="00624E97"/>
    <w:rsid w:val="0063098B"/>
    <w:rsid w:val="00631E3E"/>
    <w:rsid w:val="00634232"/>
    <w:rsid w:val="006350DF"/>
    <w:rsid w:val="006451C6"/>
    <w:rsid w:val="00651C89"/>
    <w:rsid w:val="006919DC"/>
    <w:rsid w:val="006A3FD1"/>
    <w:rsid w:val="006B271D"/>
    <w:rsid w:val="006B797C"/>
    <w:rsid w:val="006C3112"/>
    <w:rsid w:val="006D5CBA"/>
    <w:rsid w:val="007053A4"/>
    <w:rsid w:val="00712C97"/>
    <w:rsid w:val="00721ADA"/>
    <w:rsid w:val="0072342E"/>
    <w:rsid w:val="00724DC3"/>
    <w:rsid w:val="00726F9A"/>
    <w:rsid w:val="00735748"/>
    <w:rsid w:val="007362F8"/>
    <w:rsid w:val="007444F9"/>
    <w:rsid w:val="00744728"/>
    <w:rsid w:val="0074620A"/>
    <w:rsid w:val="0074741E"/>
    <w:rsid w:val="00756FF5"/>
    <w:rsid w:val="00762D57"/>
    <w:rsid w:val="007646D8"/>
    <w:rsid w:val="0077223E"/>
    <w:rsid w:val="00772CF2"/>
    <w:rsid w:val="00773860"/>
    <w:rsid w:val="00777B9D"/>
    <w:rsid w:val="00780F00"/>
    <w:rsid w:val="00783D9B"/>
    <w:rsid w:val="007869ED"/>
    <w:rsid w:val="00787978"/>
    <w:rsid w:val="007941FF"/>
    <w:rsid w:val="007E03C6"/>
    <w:rsid w:val="007E15A9"/>
    <w:rsid w:val="007E26AF"/>
    <w:rsid w:val="007E2E10"/>
    <w:rsid w:val="007F7AFD"/>
    <w:rsid w:val="0080062A"/>
    <w:rsid w:val="00806C40"/>
    <w:rsid w:val="00806E04"/>
    <w:rsid w:val="00814A4C"/>
    <w:rsid w:val="00822027"/>
    <w:rsid w:val="00832BD6"/>
    <w:rsid w:val="008374CD"/>
    <w:rsid w:val="00846048"/>
    <w:rsid w:val="008471DD"/>
    <w:rsid w:val="008503C0"/>
    <w:rsid w:val="00850417"/>
    <w:rsid w:val="00861D26"/>
    <w:rsid w:val="0086380E"/>
    <w:rsid w:val="008738A5"/>
    <w:rsid w:val="008806BF"/>
    <w:rsid w:val="00881FFA"/>
    <w:rsid w:val="008836FC"/>
    <w:rsid w:val="00883793"/>
    <w:rsid w:val="00885356"/>
    <w:rsid w:val="008A28A7"/>
    <w:rsid w:val="008A5344"/>
    <w:rsid w:val="008B64C9"/>
    <w:rsid w:val="008C3019"/>
    <w:rsid w:val="008C4754"/>
    <w:rsid w:val="008E2DC1"/>
    <w:rsid w:val="008E4FDF"/>
    <w:rsid w:val="008E5257"/>
    <w:rsid w:val="008F0561"/>
    <w:rsid w:val="008F0910"/>
    <w:rsid w:val="008F12C5"/>
    <w:rsid w:val="008F238F"/>
    <w:rsid w:val="0091218F"/>
    <w:rsid w:val="00915C5F"/>
    <w:rsid w:val="00921B4E"/>
    <w:rsid w:val="00926273"/>
    <w:rsid w:val="009358EB"/>
    <w:rsid w:val="00937A13"/>
    <w:rsid w:val="00937BAC"/>
    <w:rsid w:val="009447CC"/>
    <w:rsid w:val="00953615"/>
    <w:rsid w:val="00954184"/>
    <w:rsid w:val="00963190"/>
    <w:rsid w:val="00963252"/>
    <w:rsid w:val="0096617B"/>
    <w:rsid w:val="00973B95"/>
    <w:rsid w:val="009A28DA"/>
    <w:rsid w:val="009A72CC"/>
    <w:rsid w:val="009B24E1"/>
    <w:rsid w:val="009B31DD"/>
    <w:rsid w:val="009B5E86"/>
    <w:rsid w:val="009C2FB3"/>
    <w:rsid w:val="009C5802"/>
    <w:rsid w:val="009D3465"/>
    <w:rsid w:val="009D5792"/>
    <w:rsid w:val="009D6143"/>
    <w:rsid w:val="009D6EF0"/>
    <w:rsid w:val="009D7F78"/>
    <w:rsid w:val="009E1BA9"/>
    <w:rsid w:val="00A15AB1"/>
    <w:rsid w:val="00A2036C"/>
    <w:rsid w:val="00A4383A"/>
    <w:rsid w:val="00A45951"/>
    <w:rsid w:val="00A464DE"/>
    <w:rsid w:val="00A65277"/>
    <w:rsid w:val="00A705EC"/>
    <w:rsid w:val="00A73872"/>
    <w:rsid w:val="00A7579D"/>
    <w:rsid w:val="00A827CA"/>
    <w:rsid w:val="00A842AD"/>
    <w:rsid w:val="00A9258B"/>
    <w:rsid w:val="00AA548F"/>
    <w:rsid w:val="00AA58C9"/>
    <w:rsid w:val="00AB113E"/>
    <w:rsid w:val="00AC3A59"/>
    <w:rsid w:val="00AC4721"/>
    <w:rsid w:val="00AE6A3F"/>
    <w:rsid w:val="00AF0C9A"/>
    <w:rsid w:val="00AF2EC4"/>
    <w:rsid w:val="00AF63D2"/>
    <w:rsid w:val="00AF66CC"/>
    <w:rsid w:val="00B046A8"/>
    <w:rsid w:val="00B12D6D"/>
    <w:rsid w:val="00B13BA4"/>
    <w:rsid w:val="00B17598"/>
    <w:rsid w:val="00B24D7F"/>
    <w:rsid w:val="00B25A82"/>
    <w:rsid w:val="00B33928"/>
    <w:rsid w:val="00B44484"/>
    <w:rsid w:val="00B45E55"/>
    <w:rsid w:val="00B54659"/>
    <w:rsid w:val="00B7070D"/>
    <w:rsid w:val="00B7768E"/>
    <w:rsid w:val="00B8077F"/>
    <w:rsid w:val="00B80BF3"/>
    <w:rsid w:val="00BB1DAA"/>
    <w:rsid w:val="00BB4F3E"/>
    <w:rsid w:val="00BC043D"/>
    <w:rsid w:val="00BC1B2C"/>
    <w:rsid w:val="00BC1C68"/>
    <w:rsid w:val="00BD2452"/>
    <w:rsid w:val="00BE2518"/>
    <w:rsid w:val="00BE4BA2"/>
    <w:rsid w:val="00BE6579"/>
    <w:rsid w:val="00BE7904"/>
    <w:rsid w:val="00BF2BEB"/>
    <w:rsid w:val="00BF4C66"/>
    <w:rsid w:val="00BF5C10"/>
    <w:rsid w:val="00C0130A"/>
    <w:rsid w:val="00C01718"/>
    <w:rsid w:val="00C167B5"/>
    <w:rsid w:val="00C21FE9"/>
    <w:rsid w:val="00C34346"/>
    <w:rsid w:val="00C350D8"/>
    <w:rsid w:val="00C418A0"/>
    <w:rsid w:val="00C525BB"/>
    <w:rsid w:val="00C550C7"/>
    <w:rsid w:val="00C6668E"/>
    <w:rsid w:val="00C718A1"/>
    <w:rsid w:val="00C812DE"/>
    <w:rsid w:val="00C8361A"/>
    <w:rsid w:val="00C86313"/>
    <w:rsid w:val="00C91715"/>
    <w:rsid w:val="00C91792"/>
    <w:rsid w:val="00C937B0"/>
    <w:rsid w:val="00C94982"/>
    <w:rsid w:val="00CA20E3"/>
    <w:rsid w:val="00CA38D2"/>
    <w:rsid w:val="00CC5E73"/>
    <w:rsid w:val="00CD16CD"/>
    <w:rsid w:val="00CE086D"/>
    <w:rsid w:val="00D21229"/>
    <w:rsid w:val="00D266F4"/>
    <w:rsid w:val="00D27A89"/>
    <w:rsid w:val="00D34018"/>
    <w:rsid w:val="00D34A2B"/>
    <w:rsid w:val="00D36086"/>
    <w:rsid w:val="00D5065C"/>
    <w:rsid w:val="00D60A8C"/>
    <w:rsid w:val="00D66341"/>
    <w:rsid w:val="00D7033F"/>
    <w:rsid w:val="00D74780"/>
    <w:rsid w:val="00D80083"/>
    <w:rsid w:val="00D80306"/>
    <w:rsid w:val="00D91511"/>
    <w:rsid w:val="00DA2F37"/>
    <w:rsid w:val="00DB2659"/>
    <w:rsid w:val="00DB7666"/>
    <w:rsid w:val="00DC764B"/>
    <w:rsid w:val="00DD2305"/>
    <w:rsid w:val="00DD5D4B"/>
    <w:rsid w:val="00DE0E11"/>
    <w:rsid w:val="00DE23FA"/>
    <w:rsid w:val="00DF1195"/>
    <w:rsid w:val="00DF49DF"/>
    <w:rsid w:val="00DF5A8C"/>
    <w:rsid w:val="00E02E14"/>
    <w:rsid w:val="00E0344E"/>
    <w:rsid w:val="00E05C40"/>
    <w:rsid w:val="00E07AD9"/>
    <w:rsid w:val="00E22200"/>
    <w:rsid w:val="00E23FC2"/>
    <w:rsid w:val="00E30883"/>
    <w:rsid w:val="00E35912"/>
    <w:rsid w:val="00E4244D"/>
    <w:rsid w:val="00E56DA8"/>
    <w:rsid w:val="00E608FA"/>
    <w:rsid w:val="00E63809"/>
    <w:rsid w:val="00E66F73"/>
    <w:rsid w:val="00E72184"/>
    <w:rsid w:val="00E816D8"/>
    <w:rsid w:val="00E87F61"/>
    <w:rsid w:val="00EA0786"/>
    <w:rsid w:val="00EA4521"/>
    <w:rsid w:val="00EA54F5"/>
    <w:rsid w:val="00EB0B33"/>
    <w:rsid w:val="00EB1F17"/>
    <w:rsid w:val="00EC622B"/>
    <w:rsid w:val="00ED3581"/>
    <w:rsid w:val="00ED64B4"/>
    <w:rsid w:val="00EE2E16"/>
    <w:rsid w:val="00EE5715"/>
    <w:rsid w:val="00EE7CAD"/>
    <w:rsid w:val="00F0064C"/>
    <w:rsid w:val="00F17B91"/>
    <w:rsid w:val="00F2383A"/>
    <w:rsid w:val="00F262C8"/>
    <w:rsid w:val="00F263C8"/>
    <w:rsid w:val="00F354D0"/>
    <w:rsid w:val="00F35F99"/>
    <w:rsid w:val="00F4285F"/>
    <w:rsid w:val="00F61311"/>
    <w:rsid w:val="00F630A9"/>
    <w:rsid w:val="00F668A7"/>
    <w:rsid w:val="00F726EC"/>
    <w:rsid w:val="00F85781"/>
    <w:rsid w:val="00F91F93"/>
    <w:rsid w:val="00FA1986"/>
    <w:rsid w:val="00FB0530"/>
    <w:rsid w:val="00FC0081"/>
    <w:rsid w:val="00FC2100"/>
    <w:rsid w:val="00FC7094"/>
    <w:rsid w:val="00FC787D"/>
    <w:rsid w:val="00FD62A2"/>
    <w:rsid w:val="00FD6D63"/>
    <w:rsid w:val="00FE7161"/>
    <w:rsid w:val="00FE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E759C"/>
  <w15:docId w15:val="{F3EED1F8-1671-4D10-8915-08CFF3C4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3E"/>
    <w:rPr>
      <w:sz w:val="24"/>
      <w:szCs w:val="24"/>
    </w:rPr>
  </w:style>
  <w:style w:type="paragraph" w:styleId="Heading1">
    <w:name w:val="heading 1"/>
    <w:basedOn w:val="Normal"/>
    <w:next w:val="Normal"/>
    <w:link w:val="Heading1Char"/>
    <w:uiPriority w:val="9"/>
    <w:qFormat/>
    <w:rsid w:val="001544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50251"/>
    <w:rPr>
      <w:b/>
      <w:bCs/>
    </w:rPr>
  </w:style>
  <w:style w:type="paragraph" w:customStyle="1" w:styleId="Heading13">
    <w:name w:val="Heading 13"/>
    <w:basedOn w:val="Normal"/>
    <w:uiPriority w:val="99"/>
    <w:rsid w:val="00550251"/>
    <w:pPr>
      <w:spacing w:line="300" w:lineRule="atLeast"/>
      <w:outlineLvl w:val="1"/>
    </w:pPr>
    <w:rPr>
      <w:b/>
      <w:bCs/>
      <w:color w:val="4F73A6"/>
      <w:kern w:val="36"/>
      <w:sz w:val="30"/>
      <w:szCs w:val="30"/>
    </w:rPr>
  </w:style>
  <w:style w:type="paragraph" w:customStyle="1" w:styleId="Heading22">
    <w:name w:val="Heading 22"/>
    <w:basedOn w:val="Normal"/>
    <w:uiPriority w:val="99"/>
    <w:rsid w:val="00550251"/>
    <w:pPr>
      <w:spacing w:line="225" w:lineRule="atLeast"/>
      <w:outlineLvl w:val="2"/>
    </w:pPr>
    <w:rPr>
      <w:b/>
      <w:bCs/>
    </w:rPr>
  </w:style>
  <w:style w:type="paragraph" w:customStyle="1" w:styleId="Heading31">
    <w:name w:val="Heading 31"/>
    <w:basedOn w:val="Normal"/>
    <w:uiPriority w:val="99"/>
    <w:rsid w:val="00550251"/>
    <w:pPr>
      <w:outlineLvl w:val="3"/>
    </w:pPr>
    <w:rPr>
      <w:rFonts w:ascii="Arial" w:hAnsi="Arial" w:cs="Arial"/>
      <w:b/>
      <w:bCs/>
      <w:color w:val="3C659D"/>
      <w:sz w:val="26"/>
      <w:szCs w:val="26"/>
    </w:rPr>
  </w:style>
  <w:style w:type="paragraph" w:customStyle="1" w:styleId="Heading41">
    <w:name w:val="Heading 41"/>
    <w:basedOn w:val="Normal"/>
    <w:uiPriority w:val="99"/>
    <w:rsid w:val="00550251"/>
    <w:pPr>
      <w:outlineLvl w:val="4"/>
    </w:pPr>
    <w:rPr>
      <w:rFonts w:ascii="Arial" w:hAnsi="Arial" w:cs="Arial"/>
      <w:b/>
      <w:bCs/>
      <w:color w:val="3C659D"/>
      <w:sz w:val="26"/>
      <w:szCs w:val="26"/>
    </w:rPr>
  </w:style>
  <w:style w:type="paragraph" w:customStyle="1" w:styleId="Heading51">
    <w:name w:val="Heading 51"/>
    <w:basedOn w:val="Normal"/>
    <w:uiPriority w:val="99"/>
    <w:rsid w:val="00550251"/>
    <w:pPr>
      <w:outlineLvl w:val="5"/>
    </w:pPr>
    <w:rPr>
      <w:rFonts w:ascii="Arial" w:hAnsi="Arial" w:cs="Arial"/>
      <w:b/>
      <w:bCs/>
      <w:color w:val="3C659D"/>
      <w:sz w:val="26"/>
      <w:szCs w:val="26"/>
    </w:rPr>
  </w:style>
  <w:style w:type="paragraph" w:customStyle="1" w:styleId="Heading61">
    <w:name w:val="Heading 61"/>
    <w:basedOn w:val="Normal"/>
    <w:uiPriority w:val="99"/>
    <w:rsid w:val="00550251"/>
    <w:pPr>
      <w:outlineLvl w:val="6"/>
    </w:pPr>
    <w:rPr>
      <w:b/>
      <w:bCs/>
      <w:color w:val="3C659D"/>
      <w:sz w:val="26"/>
      <w:szCs w:val="26"/>
    </w:rPr>
  </w:style>
  <w:style w:type="character" w:customStyle="1" w:styleId="Emphasis1">
    <w:name w:val="Emphasis1"/>
    <w:basedOn w:val="DefaultParagraphFont"/>
    <w:uiPriority w:val="99"/>
    <w:rsid w:val="00550251"/>
    <w:rPr>
      <w:color w:val="4F73A6"/>
    </w:rPr>
  </w:style>
  <w:style w:type="paragraph" w:customStyle="1" w:styleId="padleftheadedcontent">
    <w:name w:val="padleft headed_content"/>
    <w:basedOn w:val="Normal"/>
    <w:uiPriority w:val="99"/>
    <w:rsid w:val="00550251"/>
    <w:pPr>
      <w:spacing w:before="100" w:beforeAutospacing="1" w:after="100" w:afterAutospacing="1"/>
    </w:pPr>
  </w:style>
  <w:style w:type="character" w:styleId="Hyperlink">
    <w:name w:val="Hyperlink"/>
    <w:basedOn w:val="DefaultParagraphFont"/>
    <w:uiPriority w:val="99"/>
    <w:rsid w:val="0091218F"/>
    <w:rPr>
      <w:color w:val="0000FF"/>
      <w:u w:val="single"/>
    </w:rPr>
  </w:style>
  <w:style w:type="paragraph" w:styleId="Header">
    <w:name w:val="header"/>
    <w:basedOn w:val="Normal"/>
    <w:link w:val="HeaderChar"/>
    <w:uiPriority w:val="99"/>
    <w:rsid w:val="00C91792"/>
    <w:pPr>
      <w:tabs>
        <w:tab w:val="center" w:pos="4320"/>
        <w:tab w:val="right" w:pos="8640"/>
      </w:tabs>
    </w:pPr>
  </w:style>
  <w:style w:type="character" w:customStyle="1" w:styleId="HeaderChar">
    <w:name w:val="Header Char"/>
    <w:basedOn w:val="DefaultParagraphFont"/>
    <w:link w:val="Header"/>
    <w:uiPriority w:val="99"/>
    <w:semiHidden/>
    <w:rsid w:val="0000312B"/>
    <w:rPr>
      <w:sz w:val="24"/>
      <w:szCs w:val="24"/>
    </w:rPr>
  </w:style>
  <w:style w:type="paragraph" w:styleId="Footer">
    <w:name w:val="footer"/>
    <w:basedOn w:val="Normal"/>
    <w:link w:val="FooterChar"/>
    <w:uiPriority w:val="99"/>
    <w:rsid w:val="00C91792"/>
    <w:pPr>
      <w:tabs>
        <w:tab w:val="center" w:pos="4320"/>
        <w:tab w:val="right" w:pos="8640"/>
      </w:tabs>
    </w:pPr>
  </w:style>
  <w:style w:type="character" w:customStyle="1" w:styleId="FooterChar">
    <w:name w:val="Footer Char"/>
    <w:basedOn w:val="DefaultParagraphFont"/>
    <w:link w:val="Footer"/>
    <w:uiPriority w:val="99"/>
    <w:semiHidden/>
    <w:rsid w:val="0000312B"/>
    <w:rPr>
      <w:sz w:val="24"/>
      <w:szCs w:val="24"/>
    </w:rPr>
  </w:style>
  <w:style w:type="paragraph" w:styleId="BalloonText">
    <w:name w:val="Balloon Text"/>
    <w:basedOn w:val="Normal"/>
    <w:link w:val="BalloonTextChar"/>
    <w:uiPriority w:val="99"/>
    <w:semiHidden/>
    <w:rsid w:val="000C613F"/>
    <w:rPr>
      <w:rFonts w:ascii="Tahoma" w:hAnsi="Tahoma" w:cs="Tahoma"/>
      <w:sz w:val="16"/>
      <w:szCs w:val="16"/>
    </w:rPr>
  </w:style>
  <w:style w:type="character" w:customStyle="1" w:styleId="BalloonTextChar">
    <w:name w:val="Balloon Text Char"/>
    <w:basedOn w:val="DefaultParagraphFont"/>
    <w:link w:val="BalloonText"/>
    <w:uiPriority w:val="99"/>
    <w:semiHidden/>
    <w:rsid w:val="0000312B"/>
    <w:rPr>
      <w:sz w:val="2"/>
      <w:szCs w:val="2"/>
    </w:rPr>
  </w:style>
  <w:style w:type="paragraph" w:customStyle="1" w:styleId="null">
    <w:name w:val="null"/>
    <w:basedOn w:val="Normal"/>
    <w:uiPriority w:val="99"/>
    <w:rsid w:val="000255A0"/>
    <w:pPr>
      <w:spacing w:before="100" w:beforeAutospacing="1" w:after="100" w:afterAutospacing="1"/>
    </w:pPr>
  </w:style>
  <w:style w:type="character" w:customStyle="1" w:styleId="emphasis10">
    <w:name w:val="emphasis1"/>
    <w:basedOn w:val="DefaultParagraphFont"/>
    <w:uiPriority w:val="99"/>
    <w:rsid w:val="000255A0"/>
  </w:style>
  <w:style w:type="character" w:styleId="FollowedHyperlink">
    <w:name w:val="FollowedHyperlink"/>
    <w:basedOn w:val="DefaultParagraphFont"/>
    <w:uiPriority w:val="99"/>
    <w:semiHidden/>
    <w:rsid w:val="003447C4"/>
    <w:rPr>
      <w:color w:val="800080"/>
      <w:u w:val="single"/>
    </w:rPr>
  </w:style>
  <w:style w:type="character" w:customStyle="1" w:styleId="subjectsenderlabel">
    <w:name w:val="subjectsenderlabel"/>
    <w:basedOn w:val="DefaultParagraphFont"/>
    <w:uiPriority w:val="99"/>
    <w:rsid w:val="00270D06"/>
  </w:style>
  <w:style w:type="paragraph" w:styleId="ListParagraph">
    <w:name w:val="List Paragraph"/>
    <w:basedOn w:val="Normal"/>
    <w:uiPriority w:val="34"/>
    <w:qFormat/>
    <w:rsid w:val="003F2E44"/>
    <w:pPr>
      <w:ind w:left="720"/>
      <w:contextualSpacing/>
    </w:pPr>
  </w:style>
  <w:style w:type="character" w:customStyle="1" w:styleId="Heading1Char">
    <w:name w:val="Heading 1 Char"/>
    <w:basedOn w:val="DefaultParagraphFont"/>
    <w:link w:val="Heading1"/>
    <w:uiPriority w:val="9"/>
    <w:rsid w:val="001544E4"/>
    <w:rPr>
      <w:rFonts w:asciiTheme="majorHAnsi" w:eastAsiaTheme="majorEastAsia" w:hAnsiTheme="majorHAnsi" w:cstheme="majorBidi"/>
      <w:color w:val="365F91" w:themeColor="accent1" w:themeShade="BF"/>
      <w:sz w:val="32"/>
      <w:szCs w:val="32"/>
    </w:rPr>
  </w:style>
  <w:style w:type="character" w:customStyle="1" w:styleId="background-details">
    <w:name w:val="background-details"/>
    <w:basedOn w:val="DefaultParagraphFont"/>
    <w:rsid w:val="00110480"/>
  </w:style>
  <w:style w:type="character" w:styleId="UnresolvedMention">
    <w:name w:val="Unresolved Mention"/>
    <w:basedOn w:val="DefaultParagraphFont"/>
    <w:uiPriority w:val="99"/>
    <w:semiHidden/>
    <w:unhideWhenUsed/>
    <w:rsid w:val="0011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951070">
      <w:bodyDiv w:val="1"/>
      <w:marLeft w:val="0"/>
      <w:marRight w:val="0"/>
      <w:marTop w:val="0"/>
      <w:marBottom w:val="0"/>
      <w:divBdr>
        <w:top w:val="none" w:sz="0" w:space="0" w:color="auto"/>
        <w:left w:val="none" w:sz="0" w:space="0" w:color="auto"/>
        <w:bottom w:val="none" w:sz="0" w:space="0" w:color="auto"/>
        <w:right w:val="none" w:sz="0" w:space="0" w:color="auto"/>
      </w:divBdr>
    </w:div>
    <w:div w:id="1474980005">
      <w:marLeft w:val="0"/>
      <w:marRight w:val="0"/>
      <w:marTop w:val="0"/>
      <w:marBottom w:val="0"/>
      <w:divBdr>
        <w:top w:val="none" w:sz="0" w:space="0" w:color="auto"/>
        <w:left w:val="none" w:sz="0" w:space="0" w:color="auto"/>
        <w:bottom w:val="none" w:sz="0" w:space="0" w:color="auto"/>
        <w:right w:val="none" w:sz="0" w:space="0" w:color="auto"/>
      </w:divBdr>
    </w:div>
    <w:div w:id="1474980006">
      <w:marLeft w:val="0"/>
      <w:marRight w:val="0"/>
      <w:marTop w:val="0"/>
      <w:marBottom w:val="0"/>
      <w:divBdr>
        <w:top w:val="none" w:sz="0" w:space="0" w:color="auto"/>
        <w:left w:val="none" w:sz="0" w:space="0" w:color="auto"/>
        <w:bottom w:val="none" w:sz="0" w:space="0" w:color="auto"/>
        <w:right w:val="none" w:sz="0" w:space="0" w:color="auto"/>
      </w:divBdr>
      <w:divsChild>
        <w:div w:id="1474979993">
          <w:marLeft w:val="0"/>
          <w:marRight w:val="0"/>
          <w:marTop w:val="0"/>
          <w:marBottom w:val="0"/>
          <w:divBdr>
            <w:top w:val="single" w:sz="6" w:space="9" w:color="000000"/>
            <w:left w:val="single" w:sz="6" w:space="9" w:color="000000"/>
            <w:bottom w:val="single" w:sz="6" w:space="9" w:color="000000"/>
            <w:right w:val="single" w:sz="6" w:space="9" w:color="000000"/>
          </w:divBdr>
          <w:divsChild>
            <w:div w:id="1474979992">
              <w:marLeft w:val="0"/>
              <w:marRight w:val="0"/>
              <w:marTop w:val="0"/>
              <w:marBottom w:val="0"/>
              <w:divBdr>
                <w:top w:val="none" w:sz="0" w:space="0" w:color="auto"/>
                <w:left w:val="none" w:sz="0" w:space="0" w:color="auto"/>
                <w:bottom w:val="none" w:sz="0" w:space="0" w:color="auto"/>
                <w:right w:val="none" w:sz="0" w:space="0" w:color="auto"/>
              </w:divBdr>
            </w:div>
            <w:div w:id="1474979994">
              <w:marLeft w:val="0"/>
              <w:marRight w:val="0"/>
              <w:marTop w:val="0"/>
              <w:marBottom w:val="0"/>
              <w:divBdr>
                <w:top w:val="none" w:sz="0" w:space="0" w:color="auto"/>
                <w:left w:val="none" w:sz="0" w:space="0" w:color="auto"/>
                <w:bottom w:val="none" w:sz="0" w:space="0" w:color="auto"/>
                <w:right w:val="none" w:sz="0" w:space="0" w:color="auto"/>
              </w:divBdr>
            </w:div>
            <w:div w:id="1474979997">
              <w:marLeft w:val="0"/>
              <w:marRight w:val="0"/>
              <w:marTop w:val="0"/>
              <w:marBottom w:val="0"/>
              <w:divBdr>
                <w:top w:val="none" w:sz="0" w:space="0" w:color="auto"/>
                <w:left w:val="none" w:sz="0" w:space="0" w:color="auto"/>
                <w:bottom w:val="none" w:sz="0" w:space="0" w:color="auto"/>
                <w:right w:val="none" w:sz="0" w:space="0" w:color="auto"/>
              </w:divBdr>
            </w:div>
            <w:div w:id="1474979998">
              <w:marLeft w:val="0"/>
              <w:marRight w:val="0"/>
              <w:marTop w:val="0"/>
              <w:marBottom w:val="0"/>
              <w:divBdr>
                <w:top w:val="none" w:sz="0" w:space="0" w:color="auto"/>
                <w:left w:val="none" w:sz="0" w:space="0" w:color="auto"/>
                <w:bottom w:val="none" w:sz="0" w:space="0" w:color="auto"/>
                <w:right w:val="none" w:sz="0" w:space="0" w:color="auto"/>
              </w:divBdr>
            </w:div>
            <w:div w:id="1474980000">
              <w:marLeft w:val="0"/>
              <w:marRight w:val="0"/>
              <w:marTop w:val="0"/>
              <w:marBottom w:val="0"/>
              <w:divBdr>
                <w:top w:val="none" w:sz="0" w:space="0" w:color="auto"/>
                <w:left w:val="none" w:sz="0" w:space="0" w:color="auto"/>
                <w:bottom w:val="none" w:sz="0" w:space="0" w:color="auto"/>
                <w:right w:val="none" w:sz="0" w:space="0" w:color="auto"/>
              </w:divBdr>
            </w:div>
            <w:div w:id="1474980001">
              <w:marLeft w:val="0"/>
              <w:marRight w:val="0"/>
              <w:marTop w:val="0"/>
              <w:marBottom w:val="0"/>
              <w:divBdr>
                <w:top w:val="none" w:sz="0" w:space="0" w:color="auto"/>
                <w:left w:val="none" w:sz="0" w:space="0" w:color="auto"/>
                <w:bottom w:val="none" w:sz="0" w:space="0" w:color="auto"/>
                <w:right w:val="none" w:sz="0" w:space="0" w:color="auto"/>
              </w:divBdr>
            </w:div>
            <w:div w:id="1474980002">
              <w:marLeft w:val="0"/>
              <w:marRight w:val="0"/>
              <w:marTop w:val="0"/>
              <w:marBottom w:val="0"/>
              <w:divBdr>
                <w:top w:val="none" w:sz="0" w:space="0" w:color="auto"/>
                <w:left w:val="none" w:sz="0" w:space="0" w:color="auto"/>
                <w:bottom w:val="none" w:sz="0" w:space="0" w:color="auto"/>
                <w:right w:val="none" w:sz="0" w:space="0" w:color="auto"/>
              </w:divBdr>
            </w:div>
            <w:div w:id="1474980003">
              <w:marLeft w:val="0"/>
              <w:marRight w:val="0"/>
              <w:marTop w:val="0"/>
              <w:marBottom w:val="0"/>
              <w:divBdr>
                <w:top w:val="none" w:sz="0" w:space="0" w:color="auto"/>
                <w:left w:val="none" w:sz="0" w:space="0" w:color="auto"/>
                <w:bottom w:val="none" w:sz="0" w:space="0" w:color="auto"/>
                <w:right w:val="none" w:sz="0" w:space="0" w:color="auto"/>
              </w:divBdr>
            </w:div>
            <w:div w:id="1474980007">
              <w:marLeft w:val="0"/>
              <w:marRight w:val="0"/>
              <w:marTop w:val="0"/>
              <w:marBottom w:val="0"/>
              <w:divBdr>
                <w:top w:val="none" w:sz="0" w:space="0" w:color="auto"/>
                <w:left w:val="none" w:sz="0" w:space="0" w:color="auto"/>
                <w:bottom w:val="none" w:sz="0" w:space="0" w:color="auto"/>
                <w:right w:val="none" w:sz="0" w:space="0" w:color="auto"/>
              </w:divBdr>
              <w:divsChild>
                <w:div w:id="1474979995">
                  <w:marLeft w:val="30"/>
                  <w:marRight w:val="0"/>
                  <w:marTop w:val="0"/>
                  <w:marBottom w:val="0"/>
                  <w:divBdr>
                    <w:top w:val="none" w:sz="0" w:space="0" w:color="auto"/>
                    <w:left w:val="none" w:sz="0" w:space="0" w:color="auto"/>
                    <w:bottom w:val="none" w:sz="0" w:space="0" w:color="auto"/>
                    <w:right w:val="none" w:sz="0" w:space="0" w:color="auto"/>
                  </w:divBdr>
                  <w:divsChild>
                    <w:div w:id="1474979999">
                      <w:marLeft w:val="30"/>
                      <w:marRight w:val="0"/>
                      <w:marTop w:val="0"/>
                      <w:marBottom w:val="0"/>
                      <w:divBdr>
                        <w:top w:val="none" w:sz="0" w:space="0" w:color="auto"/>
                        <w:left w:val="none" w:sz="0" w:space="0" w:color="auto"/>
                        <w:bottom w:val="none" w:sz="0" w:space="0" w:color="auto"/>
                        <w:right w:val="none" w:sz="0" w:space="0" w:color="auto"/>
                      </w:divBdr>
                    </w:div>
                    <w:div w:id="1474980004">
                      <w:marLeft w:val="30"/>
                      <w:marRight w:val="0"/>
                      <w:marTop w:val="0"/>
                      <w:marBottom w:val="0"/>
                      <w:divBdr>
                        <w:top w:val="none" w:sz="0" w:space="0" w:color="auto"/>
                        <w:left w:val="none" w:sz="0" w:space="0" w:color="auto"/>
                        <w:bottom w:val="none" w:sz="0" w:space="0" w:color="auto"/>
                        <w:right w:val="none" w:sz="0" w:space="0" w:color="auto"/>
                      </w:divBdr>
                    </w:div>
                  </w:divsChild>
                </w:div>
                <w:div w:id="14749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327">
      <w:bodyDiv w:val="1"/>
      <w:marLeft w:val="0"/>
      <w:marRight w:val="0"/>
      <w:marTop w:val="0"/>
      <w:marBottom w:val="0"/>
      <w:divBdr>
        <w:top w:val="none" w:sz="0" w:space="0" w:color="auto"/>
        <w:left w:val="none" w:sz="0" w:space="0" w:color="auto"/>
        <w:bottom w:val="none" w:sz="0" w:space="0" w:color="auto"/>
        <w:right w:val="none" w:sz="0" w:space="0" w:color="auto"/>
      </w:divBdr>
    </w:div>
    <w:div w:id="20828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rpenterjr@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carpent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carpente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carpen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lcarpenterj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Al Carpenter</vt:lpstr>
    </vt:vector>
  </TitlesOfParts>
  <Company>Power-Plant-Jobs.com</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Carpenter</dc:title>
  <dc:creator>Al Carpenter</dc:creator>
  <cp:lastModifiedBy>AL Carpenter</cp:lastModifiedBy>
  <cp:revision>2</cp:revision>
  <cp:lastPrinted>2021-12-03T14:53:00Z</cp:lastPrinted>
  <dcterms:created xsi:type="dcterms:W3CDTF">2024-06-24T17:15:00Z</dcterms:created>
  <dcterms:modified xsi:type="dcterms:W3CDTF">2024-06-24T17:15:00Z</dcterms:modified>
</cp:coreProperties>
</file>